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C727" w14:textId="77777777" w:rsidR="002C5BEC" w:rsidRDefault="002C5BEC" w:rsidP="002C5BEC">
      <w:pPr>
        <w:pStyle w:val="ProductName"/>
      </w:pPr>
      <w:r>
        <w:t>Section 071324</w:t>
      </w:r>
    </w:p>
    <w:p w14:paraId="7014FD9B" w14:textId="77777777" w:rsidR="002C5BEC" w:rsidRDefault="002C5BEC" w:rsidP="002C5BEC">
      <w:pPr>
        <w:pStyle w:val="ProductName"/>
      </w:pPr>
      <w:r>
        <w:t>Pre-Applied Sheet Membrane Waterproofing</w:t>
      </w:r>
    </w:p>
    <w:p w14:paraId="7052065C" w14:textId="3CBD773B" w:rsidR="002C5BEC" w:rsidRDefault="002C5BEC" w:rsidP="002C5BEC"/>
    <w:p w14:paraId="4B93D438" w14:textId="7646BEC3" w:rsidR="00BE34A2" w:rsidRDefault="00A06E3F" w:rsidP="002C5BEC">
      <w:r>
        <w:rPr>
          <w:noProof/>
        </w:rPr>
        <mc:AlternateContent>
          <mc:Choice Requires="wps">
            <w:drawing>
              <wp:inline distT="0" distB="0" distL="0" distR="0" wp14:anchorId="131127BE" wp14:editId="5543C23A">
                <wp:extent cx="5486400" cy="669829"/>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69829"/>
                        </a:xfrm>
                        <a:prstGeom prst="rect">
                          <a:avLst/>
                        </a:prstGeom>
                        <a:solidFill>
                          <a:schemeClr val="accent2">
                            <a:lumMod val="40000"/>
                            <a:lumOff val="60000"/>
                          </a:schemeClr>
                        </a:solidFill>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5EE64FA6" w14:textId="77777777" w:rsidR="005F6177" w:rsidRPr="00D50F94" w:rsidRDefault="005F6177" w:rsidP="005F6177">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153D9340" w14:textId="358C3552" w:rsidR="00A06E3F" w:rsidRPr="00D50F94" w:rsidRDefault="00A06E3F" w:rsidP="00A06E3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inline>
            </w:drawing>
          </mc:Choice>
          <mc:Fallback>
            <w:pict>
              <v:shapetype w14:anchorId="131127BE" id="_x0000_t202" coordsize="21600,21600" o:spt="202" path="m,l,21600r21600,l21600,xe">
                <v:stroke joinstyle="miter"/>
                <v:path gradientshapeok="t" o:connecttype="rect"/>
              </v:shapetype>
              <v:shape id="Text Box 2" o:spid="_x0000_s1026" type="#_x0000_t202" style="width:6in;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gVfgIAAGMFAAAOAAAAZHJzL2Uyb0RvYy54bWysVNtu2zAMfR+wfxD0vjox0rQx6hRduwwD&#10;ugvW7gNkWY6FyqInKbGzry9FJ26yDnsY9iJIFHkOeUjp6rpvDNsq5zXYnE/PJpwpK6HUdp3zH4+r&#10;d5ec+SBsKQxYlfOd8vx6+fbNVddmKoUaTKkcQxDrs67NeR1CmyWJl7VqhD+DVlm8rMA1IuDRrZPS&#10;iQ7RG5Okk8k86cCVrQOpvEfr3XDJl4RfVUqGr1XlVWAm55hboNXRWsQ1WV6JbO1EW2u5T0P8QxaN&#10;0BZJR6g7EQTbOP0KqtHSgYcqnEloEqgqLRXVgNVMJ79V81CLVlEtKI5vR5n8/4OVX7bfHNNlztPp&#10;BWdWNNikR9UH9h56lkZ9utZn6PbQomPo0Yx9plp9ew/yyTMLt7Wwa3XjHHS1EiXmN42RyVHogOMj&#10;SNF9hhJpxCYAAfWVa6J4KAdDdOzTbuxNTEWi8Xx2OZ9N8Eri3Xy+uEwXRCGyQ3TrfPiooGFxk3OH&#10;vSd0sb33IWYjsoNLJPNgdLnSxtAhzpu6NY5tBU6KkFLZkFK42TSY7mDHBDAFmhk042QN5vnBjBQ0&#10;uRGJCE9IjH3N69bFyLpaHeMcpxdF/WBLIg5Cm2GPbBGSVI7C7iUOO6MikbHfVYWtRfGGSsbUTosc&#10;pCHvGFahJGPgvtGn6pgwdHf0jWGKHtsYOCHt/so4RhAr2DAGN9qC+xNA+TQyD/6H6oea47iFvuix&#10;orgtoNzhuDkYXj3+Uripwf3irMMXn3P/cyOc4sx8sjiyi+lsFr8IOszOL1I8uOOb4vhGWIlQOQ+c&#10;DdvbQN9KLMbCDY52pWnqXjLZJ4svmWZj/+vEr+L4TF4vf+PyGQAA//8DAFBLAwQUAAYACAAAACEA&#10;aoMYadsAAAAFAQAADwAAAGRycy9kb3ducmV2LnhtbEyPQUvDQBCF74L/YRnBm92obWljNsVUvIgU&#10;rEKv02SaRHdnQ3bbJv/e0YteBh7v8eZ72WpwVp2oD61nA7eTBBRx6auWawMf7883C1AhIldoPZOB&#10;kQKs8suLDNPKn/mNTttYKynhkKKBJsYu1TqUDTkME98Ri3fwvcMosq911eNZyp3Vd0ky1w5blg8N&#10;drRuqPzaHp0Bu7wvpq+F3hx88fmCu/Wou6fRmOur4fEBVKQh/oXhB1/QIRemvT9yFZQ1IEPi7xVv&#10;MZ+K3Esomc1A55n+T59/AwAA//8DAFBLAQItABQABgAIAAAAIQC2gziS/gAAAOEBAAATAAAAAAAA&#10;AAAAAAAAAAAAAABbQ29udGVudF9UeXBlc10ueG1sUEsBAi0AFAAGAAgAAAAhADj9If/WAAAAlAEA&#10;AAsAAAAAAAAAAAAAAAAALwEAAF9yZWxzLy5yZWxzUEsBAi0AFAAGAAgAAAAhAIWiCBV+AgAAYwUA&#10;AA4AAAAAAAAAAAAAAAAALgIAAGRycy9lMm9Eb2MueG1sUEsBAi0AFAAGAAgAAAAhAGqDGGnbAAAA&#10;BQEAAA8AAAAAAAAAAAAAAAAA2AQAAGRycy9kb3ducmV2LnhtbFBLBQYAAAAABAAEAPMAAADgBQAA&#10;AAA=&#10;" fillcolor="#f7caac [1301]" strokecolor="red" strokeweight="1pt">
                <v:textbox>
                  <w:txbxContent>
                    <w:p w14:paraId="5EE64FA6" w14:textId="77777777" w:rsidR="005F6177" w:rsidRPr="00D50F94" w:rsidRDefault="005F6177" w:rsidP="005F6177">
                      <w:pPr>
                        <w:rPr>
                          <w:color w:val="000000" w:themeColor="text1"/>
                        </w:rPr>
                      </w:pPr>
                      <w:r w:rsidRPr="00183F18">
                        <w:t xml:space="preserve">The highlighted text boxes and anything in </w:t>
                      </w:r>
                      <w:r w:rsidRPr="00183F18">
                        <w:rPr>
                          <w:color w:val="2F5496" w:themeColor="accent1" w:themeShade="BF"/>
                          <w14:shadow w14:blurRad="38100" w14:dist="25400" w14:dir="5400000" w14:sx="100000" w14:sy="100000" w14:kx="0" w14:ky="0" w14:algn="ctr">
                            <w14:srgbClr w14:val="6E747A">
                              <w14:alpha w14:val="57000"/>
                            </w14:srgbClr>
                          </w14:shadow>
                        </w:rPr>
                        <w:t xml:space="preserve">blue text </w:t>
                      </w:r>
                      <w:r w:rsidRPr="00183F18">
                        <w:t xml:space="preserve">is for internal use only. Please </w:t>
                      </w:r>
                      <w:r>
                        <w:t xml:space="preserve">delete once the appropriate warranty option is selected. </w:t>
                      </w:r>
                    </w:p>
                    <w:p w14:paraId="153D9340" w14:textId="358C3552" w:rsidR="00A06E3F" w:rsidRPr="00D50F94" w:rsidRDefault="00A06E3F" w:rsidP="00A06E3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anchorlock/>
              </v:shape>
            </w:pict>
          </mc:Fallback>
        </mc:AlternateContent>
      </w:r>
    </w:p>
    <w:p w14:paraId="15CAFCB9" w14:textId="77777777" w:rsidR="002C5BEC" w:rsidRDefault="002C5BEC" w:rsidP="002C5BEC">
      <w:pPr>
        <w:pStyle w:val="Partsections"/>
        <w:jc w:val="both"/>
      </w:pPr>
      <w:r>
        <w:t>PART 1 — GENERAL</w:t>
      </w:r>
    </w:p>
    <w:p w14:paraId="274DFE14" w14:textId="77777777" w:rsidR="002C5BEC" w:rsidRDefault="002C5BEC" w:rsidP="002C5BEC">
      <w:pPr>
        <w:pStyle w:val="Sections"/>
        <w:jc w:val="both"/>
      </w:pPr>
      <w:r>
        <w:t>1.01</w:t>
      </w:r>
      <w:r>
        <w:tab/>
        <w:t>SUMMARY</w:t>
      </w:r>
    </w:p>
    <w:p w14:paraId="761919EE"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3C04C968"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1EAF5DB2" w14:textId="77777777" w:rsidR="002C5BEC" w:rsidRDefault="002C5BEC" w:rsidP="002C5BEC">
      <w:pPr>
        <w:pStyle w:val="2ndindent"/>
        <w:numPr>
          <w:ilvl w:val="0"/>
          <w:numId w:val="13"/>
        </w:numPr>
        <w:tabs>
          <w:tab w:val="clear" w:pos="1440"/>
        </w:tabs>
        <w:ind w:left="1440"/>
        <w:jc w:val="both"/>
      </w:pPr>
      <w:r>
        <w:t>Vertical Applications:  Membrane applied against soil retention system prior to placement of concrete foundation walls;</w:t>
      </w:r>
    </w:p>
    <w:p w14:paraId="48AA3102" w14:textId="77777777" w:rsidR="002C5BEC" w:rsidRDefault="002C5BEC" w:rsidP="002C5BEC">
      <w:pPr>
        <w:pStyle w:val="1stindent"/>
        <w:jc w:val="both"/>
      </w:pPr>
      <w:r>
        <w:t>B.</w:t>
      </w:r>
      <w:r>
        <w:tab/>
        <w:t>Related sections include, but are not limited to, the following:</w:t>
      </w:r>
    </w:p>
    <w:p w14:paraId="4426EE2C" w14:textId="77777777" w:rsidR="002C5BEC" w:rsidRDefault="002C5BEC" w:rsidP="002C5BEC">
      <w:pPr>
        <w:pStyle w:val="2ndindent"/>
        <w:numPr>
          <w:ilvl w:val="0"/>
          <w:numId w:val="24"/>
        </w:numPr>
        <w:tabs>
          <w:tab w:val="clear" w:pos="1440"/>
        </w:tabs>
        <w:jc w:val="both"/>
      </w:pPr>
      <w:r>
        <w:t>Section 031000 - Concrete Forming</w:t>
      </w:r>
    </w:p>
    <w:p w14:paraId="248BDCA9" w14:textId="77777777" w:rsidR="002C5BEC" w:rsidRDefault="002C5BEC" w:rsidP="002C5BEC">
      <w:pPr>
        <w:pStyle w:val="2ndindent"/>
        <w:numPr>
          <w:ilvl w:val="0"/>
          <w:numId w:val="24"/>
        </w:numPr>
        <w:tabs>
          <w:tab w:val="clear" w:pos="1440"/>
        </w:tabs>
        <w:jc w:val="both"/>
      </w:pPr>
      <w:r>
        <w:t>Section 312000 – Earth Moving</w:t>
      </w:r>
    </w:p>
    <w:p w14:paraId="249D0E99" w14:textId="77777777" w:rsidR="002C5BEC" w:rsidRDefault="002C5BEC" w:rsidP="002C5BEC">
      <w:pPr>
        <w:pStyle w:val="2ndindent"/>
        <w:numPr>
          <w:ilvl w:val="0"/>
          <w:numId w:val="24"/>
        </w:numPr>
        <w:tabs>
          <w:tab w:val="clear" w:pos="1440"/>
        </w:tabs>
        <w:jc w:val="both"/>
      </w:pPr>
      <w:r>
        <w:t>Section 031500 – Concrete Accessories</w:t>
      </w:r>
    </w:p>
    <w:p w14:paraId="3845B6D5" w14:textId="77777777" w:rsidR="002C5BEC" w:rsidRDefault="002C5BEC" w:rsidP="002C5BEC">
      <w:pPr>
        <w:pStyle w:val="2ndindent"/>
        <w:numPr>
          <w:ilvl w:val="0"/>
          <w:numId w:val="24"/>
        </w:numPr>
        <w:tabs>
          <w:tab w:val="clear" w:pos="1440"/>
        </w:tabs>
        <w:jc w:val="both"/>
      </w:pPr>
      <w:r>
        <w:t>Section 032000 - Concrete Reinforcing</w:t>
      </w:r>
    </w:p>
    <w:p w14:paraId="6583EC82" w14:textId="77777777" w:rsidR="002C5BEC" w:rsidRDefault="002C5BEC" w:rsidP="002C5BEC">
      <w:pPr>
        <w:pStyle w:val="2ndindent"/>
        <w:numPr>
          <w:ilvl w:val="0"/>
          <w:numId w:val="24"/>
        </w:numPr>
        <w:tabs>
          <w:tab w:val="clear" w:pos="1440"/>
        </w:tabs>
        <w:jc w:val="both"/>
      </w:pPr>
      <w:r>
        <w:t>Section 033000 – Cast-In-Place Concrete</w:t>
      </w:r>
    </w:p>
    <w:p w14:paraId="11151CFB" w14:textId="77777777" w:rsidR="002C5BEC" w:rsidRDefault="002C5BEC" w:rsidP="002C5BEC">
      <w:pPr>
        <w:pStyle w:val="2ndindent"/>
        <w:numPr>
          <w:ilvl w:val="0"/>
          <w:numId w:val="24"/>
        </w:numPr>
        <w:tabs>
          <w:tab w:val="clear" w:pos="1440"/>
        </w:tabs>
        <w:jc w:val="both"/>
      </w:pPr>
      <w:r>
        <w:t>Section 033713 – Shotcrete</w:t>
      </w:r>
    </w:p>
    <w:p w14:paraId="72059648" w14:textId="77777777" w:rsidR="002C5BEC" w:rsidRDefault="002C5BEC" w:rsidP="002C5BEC">
      <w:pPr>
        <w:jc w:val="both"/>
      </w:pPr>
    </w:p>
    <w:p w14:paraId="5B6344D6" w14:textId="77777777" w:rsidR="002C5BEC" w:rsidRDefault="002C5BEC" w:rsidP="002C5BEC">
      <w:pPr>
        <w:pStyle w:val="Sections"/>
        <w:jc w:val="both"/>
      </w:pPr>
      <w:r>
        <w:t>1.02</w:t>
      </w:r>
      <w:r>
        <w:tab/>
        <w:t>SUBMITTALS</w:t>
      </w:r>
    </w:p>
    <w:p w14:paraId="0A54A92D"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CEAD83F"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0876CBDF" w14:textId="77777777" w:rsidR="002C5BEC" w:rsidRDefault="002C5BEC" w:rsidP="002C5BEC">
      <w:pPr>
        <w:pStyle w:val="2ndindent"/>
        <w:numPr>
          <w:ilvl w:val="0"/>
          <w:numId w:val="16"/>
        </w:numPr>
        <w:jc w:val="both"/>
      </w:pPr>
      <w:r>
        <w:t>Submit for typical and non-typical conditions of Project. Manufacturer’s standard sheets are no acceptable for Shop Drawings.</w:t>
      </w:r>
    </w:p>
    <w:p w14:paraId="5077DB8A"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212E1972" w14:textId="77777777" w:rsidR="002C5BEC" w:rsidRDefault="002C5BEC" w:rsidP="002C5BEC">
      <w:pPr>
        <w:pStyle w:val="2ndindent"/>
        <w:numPr>
          <w:ilvl w:val="0"/>
          <w:numId w:val="16"/>
        </w:numPr>
        <w:jc w:val="both"/>
      </w:pPr>
      <w:r>
        <w:t>Indicate extent of waterproofing, detail call-outs on plans and elevations of areas to receive waterproofing.</w:t>
      </w:r>
    </w:p>
    <w:p w14:paraId="0092FBDE" w14:textId="77777777"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14:paraId="21D511C6" w14:textId="77777777" w:rsidR="002C5BEC" w:rsidRDefault="002C5BEC" w:rsidP="002C5BEC">
      <w:pPr>
        <w:pStyle w:val="2ndindent"/>
        <w:numPr>
          <w:ilvl w:val="0"/>
          <w:numId w:val="16"/>
        </w:numPr>
        <w:jc w:val="both"/>
      </w:pPr>
      <w:r>
        <w:t>Coordinate shop drawings with Shoring, Architectural, Structural and MEP design.</w:t>
      </w:r>
    </w:p>
    <w:p w14:paraId="06178D29" w14:textId="77777777" w:rsidR="006F17F6" w:rsidRDefault="002C5BEC" w:rsidP="006F17F6">
      <w:pPr>
        <w:pStyle w:val="1stindent"/>
        <w:numPr>
          <w:ilvl w:val="0"/>
          <w:numId w:val="12"/>
        </w:numPr>
        <w:ind w:left="1080"/>
        <w:jc w:val="both"/>
      </w:pPr>
      <w:r w:rsidRPr="00A21EA3">
        <w:lastRenderedPageBreak/>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508F0DA9"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1B0BF196" w14:textId="77777777" w:rsidR="002C5BEC" w:rsidRDefault="002C5BEC" w:rsidP="002C5BEC">
      <w:pPr>
        <w:pStyle w:val="1stindent"/>
        <w:numPr>
          <w:ilvl w:val="0"/>
          <w:numId w:val="12"/>
        </w:numPr>
        <w:ind w:left="1080"/>
        <w:jc w:val="both"/>
      </w:pPr>
      <w:r>
        <w:t>Qualification Data:  For Installer, manufacturer, and third-party observation agency.</w:t>
      </w:r>
    </w:p>
    <w:p w14:paraId="343FD9EA"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1097B85B" w14:textId="77777777" w:rsidR="002C5BEC" w:rsidRDefault="002C5BEC" w:rsidP="002C5BEC">
      <w:pPr>
        <w:jc w:val="both"/>
      </w:pPr>
    </w:p>
    <w:p w14:paraId="27884670" w14:textId="77777777" w:rsidR="002C5BEC" w:rsidRDefault="002C5BEC" w:rsidP="002C5BEC">
      <w:pPr>
        <w:pStyle w:val="Sections"/>
        <w:jc w:val="both"/>
      </w:pPr>
      <w:r>
        <w:t>1.03</w:t>
      </w:r>
      <w:r>
        <w:tab/>
        <w:t>REFERENCE STANDARDS</w:t>
      </w:r>
    </w:p>
    <w:p w14:paraId="32030630"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39112E90" w14:textId="77777777" w:rsidR="002C5BEC" w:rsidRDefault="002C5BEC" w:rsidP="002C5BEC">
      <w:pPr>
        <w:pStyle w:val="1stindent"/>
        <w:numPr>
          <w:ilvl w:val="0"/>
          <w:numId w:val="11"/>
        </w:numPr>
        <w:ind w:left="1080"/>
        <w:jc w:val="both"/>
      </w:pPr>
      <w:r>
        <w:t>American Society for Testing and Materials (ASTM):</w:t>
      </w:r>
    </w:p>
    <w:p w14:paraId="63341CF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6147CA41"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1A2704FE"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65F754E5"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5C80C01D"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5256FA17"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6DC53139"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40FE54FD"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780F3C5B"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7B8B7613"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303DC365"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C7DC358" w14:textId="77777777" w:rsidR="002C5BEC" w:rsidRDefault="002C5BEC" w:rsidP="002C5BEC">
      <w:pPr>
        <w:jc w:val="both"/>
      </w:pPr>
    </w:p>
    <w:p w14:paraId="0FBBF604" w14:textId="77777777" w:rsidR="002C5BEC" w:rsidRDefault="002C5BEC" w:rsidP="002C5BEC">
      <w:pPr>
        <w:pStyle w:val="Sections"/>
        <w:jc w:val="both"/>
      </w:pPr>
      <w:r>
        <w:t>1.04</w:t>
      </w:r>
      <w:r>
        <w:tab/>
        <w:t xml:space="preserve">QUALITY ASSURANCE </w:t>
      </w:r>
    </w:p>
    <w:p w14:paraId="38D9B246"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1298F176" w14:textId="76896112" w:rsidR="002C5BEC"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0F5DD645" w14:textId="1DFF9038" w:rsidR="00BE34A2" w:rsidRPr="0093373B" w:rsidRDefault="00A06E3F" w:rsidP="00BE34A2">
      <w:pPr>
        <w:pStyle w:val="1stindent"/>
        <w:ind w:left="720" w:firstLine="0"/>
        <w:jc w:val="both"/>
      </w:pPr>
      <w:r w:rsidRPr="00F36A59">
        <w:rPr>
          <w:noProof/>
          <w:color w:val="2A20E8"/>
          <w14:textFill>
            <w14:solidFill>
              <w14:srgbClr w14:val="2A20E8">
                <w14:lumMod w14:val="75000"/>
              </w14:srgbClr>
            </w14:solidFill>
          </w14:textFill>
        </w:rPr>
        <mc:AlternateContent>
          <mc:Choice Requires="wps">
            <w:drawing>
              <wp:inline distT="0" distB="0" distL="0" distR="0" wp14:anchorId="704C711C" wp14:editId="3F9C24ED">
                <wp:extent cx="5084064" cy="1404620"/>
                <wp:effectExtent l="0" t="0" r="21590" b="1016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4064" cy="1404620"/>
                        </a:xfrm>
                        <a:prstGeom prst="rect">
                          <a:avLst/>
                        </a:prstGeom>
                        <a:solidFill>
                          <a:schemeClr val="accent2">
                            <a:lumMod val="40000"/>
                            <a:lumOff val="60000"/>
                          </a:schemeClr>
                        </a:solidFill>
                        <a:ln w="12700">
                          <a:solidFill>
                            <a:srgbClr val="FF0000"/>
                          </a:solidFill>
                          <a:miter lim="800000"/>
                          <a:headEnd/>
                          <a:tailEnd/>
                        </a:ln>
                      </wps:spPr>
                      <wps:txbx>
                        <w:txbxContent>
                          <w:p w14:paraId="7EF1D183" w14:textId="77777777" w:rsidR="00A06E3F" w:rsidRDefault="00A06E3F" w:rsidP="00A06E3F">
                            <w:r>
                              <w:rPr>
                                <w:color w:val="2A20E8"/>
                              </w:rPr>
                              <w:t>Retain “Independent Observation” Paragraph below if Option 2 under “Warranty” is selected. This is a requirement to obtain AVM Aussie Guard No Dollar Limit Warranty covering both material and labor</w:t>
                            </w:r>
                          </w:p>
                        </w:txbxContent>
                      </wps:txbx>
                      <wps:bodyPr rot="0" vert="horz" wrap="square" lIns="91440" tIns="45720" rIns="91440" bIns="45720" anchor="t" anchorCtr="0">
                        <a:spAutoFit/>
                      </wps:bodyPr>
                    </wps:wsp>
                  </a:graphicData>
                </a:graphic>
              </wp:inline>
            </w:drawing>
          </mc:Choice>
          <mc:Fallback>
            <w:pict>
              <v:shape w14:anchorId="704C711C" id="_x0000_s1027" type="#_x0000_t202" style="width:400.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oRAIAAIsEAAAOAAAAZHJzL2Uyb0RvYy54bWysVNuO0zAQfUfiHyy/06RVtluipqulSxHS&#10;siDt8gFTx2ksfMN2m5SvZ+ykJWLfEHmw7PH4zJk5M1nf9UqSE3deGF3R+SynhGtmaqEPFf3+snu3&#10;osQH0DVIo3lFz9zTu83bN+vOlnxhWiNr7giCaF92tqJtCLbMMs9arsDPjOUaLxvjFAQ8ukNWO+gQ&#10;XclskefLrDOuts4w7j1aH4ZLukn4TcNZ+No0ngciK4rcQlpdWvdxzTZrKA8ObCvYSAP+gYUCoTHo&#10;FeoBApCjE6+glGDOeNOEGTMqM00jGE85YDbz/K9snluwPOWCxfH2Wib//2DZ0+mbI6JG7SjRoFCi&#10;F94H8sH0ZBGr01lfotOzRbfQozl6xky9fTTshyfabFvQB37vnOlaDjWym8eX2eTpgOMjyL77YmoM&#10;A8dgElDfOBUBsRgE0VGl81WZSIWh8SZfFfmyoITh3bzIi+UiaZdBeXlunQ+fuFEkbirqUPoED6dH&#10;HyIdKC8uib6Rot4JKdMhthvfSkdOgI0CjHEdFum5PCrkO9iLHL+hZdCMjTWYlxczhkiNG5FSQD8N&#10;IjXpkPziFjFeM3CH/TX+bjdFnGIoEXBcpFAVXUWfkU0s+0ddp2YOIOSwRzpSjzrE0g8ihH7fj4KP&#10;8u5NfUZhnBmmA6cZN61xvyjpcDIq6n8ewXFK5GeN4r6fF0UcpXQobm5RCeKmN/vpDWiGUBUNlAzb&#10;bUjjlypg77EJdiLJE7tlYDJSxo5PRRynM47U9Jy8/vxDNr8BAAD//wMAUEsDBBQABgAIAAAAIQD+&#10;Onmm2wAAAAUBAAAPAAAAZHJzL2Rvd25yZXYueG1sTI9BS8QwEIXvgv8hjODNTbeIrLXpIguiB8G1&#10;inrMNmNTbCYlyW66/97Ri14eDG9473v1enajOGCIgycFy0UBAqnzZqBewevL3cUKREyajB49oYIj&#10;Rlg3pye1rozP9IyHNvWCQyhWWoFNaaqkjJ1Fp+PCT0jsffrgdOIz9NIEnTncjbIsiivp9EDcYPWE&#10;G4vdV7t3Cszx8vrRvuft/fyxDfnpbfPgc6vU+dl8ewMi4Zz+nuEHn9GhYaad35OJYlTAQ9Kvsrfi&#10;JhA7BWW5LEE2tfxP33wDAAD//wMAUEsBAi0AFAAGAAgAAAAhALaDOJL+AAAA4QEAABMAAAAAAAAA&#10;AAAAAAAAAAAAAFtDb250ZW50X1R5cGVzXS54bWxQSwECLQAUAAYACAAAACEAOP0h/9YAAACUAQAA&#10;CwAAAAAAAAAAAAAAAAAvAQAAX3JlbHMvLnJlbHNQSwECLQAUAAYACAAAACEAkDgPqEQCAACLBAAA&#10;DgAAAAAAAAAAAAAAAAAuAgAAZHJzL2Uyb0RvYy54bWxQSwECLQAUAAYACAAAACEA/jp5ptsAAAAF&#10;AQAADwAAAAAAAAAAAAAAAACeBAAAZHJzL2Rvd25yZXYueG1sUEsFBgAAAAAEAAQA8wAAAKYFAAAA&#10;AA==&#10;" fillcolor="#f7caac [1301]" strokecolor="red" strokeweight="1pt">
                <v:textbox style="mso-fit-shape-to-text:t">
                  <w:txbxContent>
                    <w:p w14:paraId="7EF1D183" w14:textId="77777777" w:rsidR="00A06E3F" w:rsidRDefault="00A06E3F" w:rsidP="00A06E3F">
                      <w:r>
                        <w:rPr>
                          <w:color w:val="2A20E8"/>
                        </w:rPr>
                        <w:t>Retain “Independent Observation” Paragraph below if Option 2 under “Warranty” is selected. This is a requirement to obtain AVM Aussie Guard No Dollar Limit Warranty covering both material and labor</w:t>
                      </w:r>
                    </w:p>
                  </w:txbxContent>
                </v:textbox>
                <w10:anchorlock/>
              </v:shape>
            </w:pict>
          </mc:Fallback>
        </mc:AlternateContent>
      </w:r>
    </w:p>
    <w:p w14:paraId="08E80CF3" w14:textId="74FE35F8" w:rsidR="00BE34A2" w:rsidRDefault="00BE34A2" w:rsidP="00BE34A2">
      <w:pPr>
        <w:pStyle w:val="1stindent"/>
        <w:numPr>
          <w:ilvl w:val="0"/>
          <w:numId w:val="10"/>
        </w:numPr>
        <w:ind w:left="1080"/>
        <w:jc w:val="both"/>
      </w:pPr>
      <w:r w:rsidRPr="003F4541">
        <w:t xml:space="preserve">Independent Observation: Owner shall make all arrangements and payments for an independent observation service to verify and approve substrate prior to installation; monitor waterproofing material installation compliance with the project contract documents and manufacturer’s published literature and site-specific details. Independent Observation Firm shall be an </w:t>
      </w:r>
      <w:r w:rsidRPr="003F4541">
        <w:lastRenderedPageBreak/>
        <w:t>approved company participating with the waterproofing manufacturer’s inspection program. Observation service shall produce reports and digital photographs documenting each site visit. Reports shall be made available to the Contractor, waterproofing installer, waterproofing material manufacturer, and Architect. Observations should include substrate examination, beginning of waterproofing installation, periodic intervals, and final observation prior to concrete or backfill placement against the waterproofing.</w:t>
      </w:r>
    </w:p>
    <w:p w14:paraId="4D58361F" w14:textId="4CCAA0AA" w:rsidR="002C5BEC" w:rsidRDefault="002C5BEC" w:rsidP="00BE34A2">
      <w:pPr>
        <w:pStyle w:val="1stindent"/>
        <w:numPr>
          <w:ilvl w:val="0"/>
          <w:numId w:val="10"/>
        </w:numPr>
        <w:ind w:left="1080"/>
        <w:jc w:val="both"/>
      </w:pPr>
      <w:r>
        <w:t>Materials:  For each type of material required for the work of this section, provide primary materials which are the products of one manufacturer.</w:t>
      </w:r>
    </w:p>
    <w:p w14:paraId="4C210F2A" w14:textId="77777777" w:rsidR="002C5BEC" w:rsidRDefault="002C5BEC" w:rsidP="002C5BEC">
      <w:pPr>
        <w:pStyle w:val="1stindent"/>
        <w:numPr>
          <w:ilvl w:val="0"/>
          <w:numId w:val="10"/>
        </w:numPr>
        <w:ind w:left="1080"/>
        <w:jc w:val="both"/>
      </w:pPr>
      <w:r>
        <w:t xml:space="preserve">Pre-Installation Conference:  </w:t>
      </w:r>
    </w:p>
    <w:p w14:paraId="2B4F982C"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278DA8A0" w14:textId="77777777" w:rsidR="002C5BEC" w:rsidRDefault="002C5BEC" w:rsidP="002C5BEC">
      <w:pPr>
        <w:pStyle w:val="2ndindent"/>
        <w:numPr>
          <w:ilvl w:val="0"/>
          <w:numId w:val="17"/>
        </w:numPr>
        <w:jc w:val="both"/>
      </w:pPr>
      <w:r>
        <w:t>The preconstruction meeting shall occur only after a complete submittal has been submitted, reviewed and approved by the Architect and Owner’s Consultant.</w:t>
      </w:r>
    </w:p>
    <w:p w14:paraId="008AD766" w14:textId="77777777" w:rsidR="002C5BEC" w:rsidRDefault="002C5BEC" w:rsidP="002C5BEC">
      <w:pPr>
        <w:pStyle w:val="2ndindent"/>
        <w:numPr>
          <w:ilvl w:val="0"/>
          <w:numId w:val="17"/>
        </w:numPr>
        <w:jc w:val="both"/>
      </w:pPr>
      <w:r>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14:paraId="69760C4A"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70C2617A" w14:textId="77777777" w:rsidR="002C5BEC" w:rsidRDefault="002C5BEC" w:rsidP="002C5BEC">
      <w:pPr>
        <w:jc w:val="both"/>
      </w:pPr>
    </w:p>
    <w:p w14:paraId="6C226E84" w14:textId="59993869" w:rsidR="002C5BEC" w:rsidRDefault="002C5BEC" w:rsidP="002C5BEC">
      <w:pPr>
        <w:pStyle w:val="Sections"/>
        <w:jc w:val="both"/>
      </w:pPr>
      <w:r>
        <w:t>1.05</w:t>
      </w:r>
      <w:r>
        <w:tab/>
        <w:t>DELIVERY, STORAGE AND HANDLING</w:t>
      </w:r>
    </w:p>
    <w:p w14:paraId="7FF6BF0D" w14:textId="77777777" w:rsidR="002C5BEC" w:rsidRDefault="002C5BEC" w:rsidP="002C5BEC">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380C54BA" w14:textId="77777777" w:rsidR="002C5BEC" w:rsidRDefault="002C5BEC" w:rsidP="002C5BEC">
      <w:pPr>
        <w:jc w:val="both"/>
      </w:pPr>
    </w:p>
    <w:p w14:paraId="4C1B38EA" w14:textId="77777777" w:rsidR="002C5BEC" w:rsidRDefault="002C5BEC" w:rsidP="002C5BEC">
      <w:pPr>
        <w:pStyle w:val="Sections"/>
        <w:jc w:val="both"/>
      </w:pPr>
      <w:r>
        <w:t>1.06</w:t>
      </w:r>
      <w:r>
        <w:tab/>
        <w:t>PROJECT CONDITIONS</w:t>
      </w:r>
    </w:p>
    <w:p w14:paraId="4B633E93" w14:textId="77777777"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14:paraId="396477E0" w14:textId="77777777" w:rsidR="002C5BEC" w:rsidRDefault="002C5BEC" w:rsidP="002C5BEC">
      <w:pPr>
        <w:pStyle w:val="2ndindent"/>
        <w:numPr>
          <w:ilvl w:val="0"/>
          <w:numId w:val="18"/>
        </w:numPr>
        <w:jc w:val="both"/>
      </w:pPr>
      <w:r>
        <w:t>Do not apply waterproofing in snow or rain.</w:t>
      </w:r>
    </w:p>
    <w:p w14:paraId="5E57AA7C"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64343647" w14:textId="77777777" w:rsidR="002C5BEC" w:rsidRDefault="002C5BEC" w:rsidP="002C5BEC">
      <w:pPr>
        <w:pStyle w:val="2ndindent"/>
        <w:numPr>
          <w:ilvl w:val="0"/>
          <w:numId w:val="18"/>
        </w:numPr>
        <w:jc w:val="both"/>
      </w:pPr>
      <w:r>
        <w:t xml:space="preserve">Do not apply waterproofing materials in areas with standing water. </w:t>
      </w:r>
    </w:p>
    <w:p w14:paraId="42133CD3" w14:textId="77777777" w:rsidR="002C5BEC" w:rsidRDefault="002C5BEC" w:rsidP="002C5BEC">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77114E3B" w14:textId="77777777" w:rsidR="002C5BEC" w:rsidRDefault="002C5BEC" w:rsidP="002C5BEC">
      <w:pPr>
        <w:jc w:val="both"/>
      </w:pPr>
    </w:p>
    <w:p w14:paraId="6BF861FC" w14:textId="322FB4AE" w:rsidR="00BE34A2" w:rsidRDefault="00BE34A2" w:rsidP="002C5BEC">
      <w:pPr>
        <w:pStyle w:val="Sections"/>
        <w:jc w:val="both"/>
      </w:pPr>
    </w:p>
    <w:p w14:paraId="6B335338" w14:textId="77777777" w:rsidR="00A06E3F" w:rsidRDefault="00A06E3F" w:rsidP="002C5BEC">
      <w:pPr>
        <w:pStyle w:val="Sections"/>
        <w:jc w:val="both"/>
      </w:pPr>
    </w:p>
    <w:p w14:paraId="6DF316A1" w14:textId="3F74C2A4" w:rsidR="002C5BEC" w:rsidRDefault="002C5BEC" w:rsidP="002C5BEC">
      <w:pPr>
        <w:pStyle w:val="Sections"/>
        <w:jc w:val="both"/>
      </w:pPr>
      <w:r>
        <w:lastRenderedPageBreak/>
        <w:t>1.07</w:t>
      </w:r>
      <w:r>
        <w:tab/>
      </w:r>
      <w:bookmarkStart w:id="0" w:name="_Hlk534363650"/>
      <w:r>
        <w:t>WARRANTY</w:t>
      </w:r>
    </w:p>
    <w:p w14:paraId="7D5BDA87" w14:textId="01A483EE" w:rsidR="00BE34A2" w:rsidRDefault="00A06E3F" w:rsidP="002C5BEC">
      <w:pPr>
        <w:pStyle w:val="Sections"/>
        <w:jc w:val="both"/>
      </w:pPr>
      <w:r>
        <w:rPr>
          <w:noProof/>
        </w:rPr>
        <mc:AlternateContent>
          <mc:Choice Requires="wps">
            <w:drawing>
              <wp:inline distT="0" distB="0" distL="0" distR="0" wp14:anchorId="1F65E0C9" wp14:editId="1761E705">
                <wp:extent cx="5486400" cy="785573"/>
                <wp:effectExtent l="0" t="0" r="19050" b="101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785573"/>
                        </a:xfrm>
                        <a:prstGeom prst="rect">
                          <a:avLst/>
                        </a:prstGeom>
                        <a:solidFill>
                          <a:schemeClr val="accent2">
                            <a:lumMod val="40000"/>
                            <a:lumOff val="60000"/>
                          </a:schemeClr>
                        </a:solidFill>
                        <a:ln w="9525">
                          <a:solidFill>
                            <a:srgbClr val="FF0000"/>
                          </a:solidFill>
                          <a:miter lim="800000"/>
                          <a:headEnd/>
                          <a:tailEnd/>
                        </a:ln>
                      </wps:spPr>
                      <wps:txbx>
                        <w:txbxContent>
                          <w:p w14:paraId="49D7F3E8" w14:textId="6D28D9FB" w:rsidR="00A06E3F" w:rsidRDefault="00A06E3F" w:rsidP="00A06E3F">
                            <w:pPr>
                              <w:rPr>
                                <w:color w:val="2A20E8"/>
                              </w:rPr>
                            </w:pPr>
                            <w:r>
                              <w:rPr>
                                <w:color w:val="2A20E8"/>
                              </w:rPr>
                              <w:t>Warranty Selection: Below are two warranty option</w:t>
                            </w:r>
                            <w:r w:rsidR="00387310">
                              <w:rPr>
                                <w:color w:val="2A20E8"/>
                              </w:rPr>
                              <w:t>s</w:t>
                            </w:r>
                            <w:r>
                              <w:rPr>
                                <w:color w:val="2A20E8"/>
                              </w:rPr>
                              <w:t xml:space="preserve"> offered by AVM Industries. The selection of Option #2 will involve additional requirements mentioned throughout the paragraph. Delete the option NOT selected.</w:t>
                            </w:r>
                          </w:p>
                          <w:p w14:paraId="7CB4E09F" w14:textId="77777777" w:rsidR="00A06E3F" w:rsidRDefault="00A06E3F" w:rsidP="00A06E3F">
                            <w:pPr>
                              <w:rPr>
                                <w:color w:val="2A20E8"/>
                              </w:rPr>
                            </w:pPr>
                          </w:p>
                        </w:txbxContent>
                      </wps:txbx>
                      <wps:bodyPr rot="0" vert="horz" wrap="square" lIns="91440" tIns="45720" rIns="91440" bIns="45720" anchor="t" anchorCtr="0">
                        <a:spAutoFit/>
                      </wps:bodyPr>
                    </wps:wsp>
                  </a:graphicData>
                </a:graphic>
              </wp:inline>
            </w:drawing>
          </mc:Choice>
          <mc:Fallback>
            <w:pict>
              <v:shape w14:anchorId="1F65E0C9" id="_x0000_s1028" type="#_x0000_t202" style="width:6in;height:6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UCLRQIAAIkEAAAOAAAAZHJzL2Uyb0RvYy54bWysVNtu2zAMfR+wfxD0vjjxcqsRp+jSZRjQ&#10;XYB2H8DIcixMt0lK7OzrS8lOmm5vw14MiaQOD3lIr247JcmROy+MLulkNKaEa2Yqofcl/fG0fbek&#10;xAfQFUijeUlP3NPb9ds3q9YWPDeNkRV3BEG0L1pb0iYEW2SZZw1X4EfGco3O2jgFAa9un1UOWkRX&#10;MsvH43nWGldZZxj3Hq33vZOuE35dcxa+1bXngciSIreQvi59d/GbrVdQ7B3YRrCBBvwDCwVCY9IL&#10;1D0EIAcn/oJSgjnjTR1GzKjM1LVgPNWA1UzGf1Tz2IDlqRZsjreXNvn/B8u+Hr87IqqS5pRoUCjR&#10;E+8C+WA6ksfutNYXGPRoMSx0aEaVU6XePhj20xNtNg3oPb9zzrQNhwrZTeLL7Oppj+MjyK79YipM&#10;A4dgElBXOxVbh80giI4qnS7KRCoMjbPpcj4do4uhb7GczRbvUwoozq+t8+ETN4rEQ0kdKp/Q4fjg&#10;Q2QDxTkkJvNGimorpEyXOG18Ix05As4JMMZ1yNNzeVBIt7cjAaSQJgbNOFe9eX42Y4o0txEpJXyV&#10;RGrSlvRmls8S8Cufd/vdJf12ew14zVOJgMsihSrpMsYMZGLTP+oqEQsgZH9GNlIPKsTG9xKEbtcN&#10;cmN8VGhnqhPK4ky/G7jLeGiM+01Ji3tRUv/rAI5TIj9rlPZmMp3GRUqX6WyR48Vde3bXHtAMoUoa&#10;KOmPm5CWL3Xd3uEIbEVS54XJQBnnPfVw2M24UNf3FPXyB1k/AwAA//8DAFBLAwQUAAYACAAAACEA&#10;GkcTGN0AAAAFAQAADwAAAGRycy9kb3ducmV2LnhtbEyPzU7DMBCE70i8g7WVuFGnTf8IcSoEQiAO&#10;RbSNuLrxkkTE6yh20/TtWbjQy0qjGc1+k64H24geO187UjAZRyCQCmdqKhXsd8+3KxA+aDK6cYQK&#10;zuhhnV1fpTox7kQf2G9DKbiEfKIVVCG0iZS+qNBqP3YtEntfrrM6sOxKaTp94nLbyGkULaTVNfGH&#10;Srf4WGHxvT1aBT7Pn+L8bva6nJ/d58vb5j2e971SN6Ph4R5EwCH8h+EXn9EhY6aDO5LxolHAQ8Lf&#10;ZW+1mLE8cGgaL0Fmqbykz34AAAD//wMAUEsBAi0AFAAGAAgAAAAhALaDOJL+AAAA4QEAABMAAAAA&#10;AAAAAAAAAAAAAAAAAFtDb250ZW50X1R5cGVzXS54bWxQSwECLQAUAAYACAAAACEAOP0h/9YAAACU&#10;AQAACwAAAAAAAAAAAAAAAAAvAQAAX3JlbHMvLnJlbHNQSwECLQAUAAYACAAAACEAbe1Ai0UCAACJ&#10;BAAADgAAAAAAAAAAAAAAAAAuAgAAZHJzL2Uyb0RvYy54bWxQSwECLQAUAAYACAAAACEAGkcTGN0A&#10;AAAFAQAADwAAAAAAAAAAAAAAAACfBAAAZHJzL2Rvd25yZXYueG1sUEsFBgAAAAAEAAQA8wAAAKkF&#10;AAAAAA==&#10;" fillcolor="#f7caac [1301]" strokecolor="red">
                <v:textbox style="mso-fit-shape-to-text:t">
                  <w:txbxContent>
                    <w:p w14:paraId="49D7F3E8" w14:textId="6D28D9FB" w:rsidR="00A06E3F" w:rsidRDefault="00A06E3F" w:rsidP="00A06E3F">
                      <w:pPr>
                        <w:rPr>
                          <w:color w:val="2A20E8"/>
                        </w:rPr>
                      </w:pPr>
                      <w:r>
                        <w:rPr>
                          <w:color w:val="2A20E8"/>
                        </w:rPr>
                        <w:t>Warranty Selection: Below are two warranty option</w:t>
                      </w:r>
                      <w:r w:rsidR="00387310">
                        <w:rPr>
                          <w:color w:val="2A20E8"/>
                        </w:rPr>
                        <w:t>s</w:t>
                      </w:r>
                      <w:r>
                        <w:rPr>
                          <w:color w:val="2A20E8"/>
                        </w:rPr>
                        <w:t xml:space="preserve"> offered by AVM Industries. The selection of Option #2 will involve additional requirements mentioned throughout the paragraph. Delete the option NOT selected.</w:t>
                      </w:r>
                    </w:p>
                    <w:p w14:paraId="7CB4E09F" w14:textId="77777777" w:rsidR="00A06E3F" w:rsidRDefault="00A06E3F" w:rsidP="00A06E3F">
                      <w:pPr>
                        <w:rPr>
                          <w:color w:val="2A20E8"/>
                        </w:rPr>
                      </w:pPr>
                    </w:p>
                  </w:txbxContent>
                </v:textbox>
                <w10:anchorlock/>
              </v:shape>
            </w:pict>
          </mc:Fallback>
        </mc:AlternateContent>
      </w:r>
    </w:p>
    <w:p w14:paraId="510BB1F3" w14:textId="1A049E8F" w:rsidR="00BE34A2" w:rsidRDefault="00BE34A2" w:rsidP="002C5BEC">
      <w:pPr>
        <w:pStyle w:val="Sections"/>
        <w:jc w:val="both"/>
      </w:pPr>
    </w:p>
    <w:p w14:paraId="3E439968" w14:textId="567709E4" w:rsidR="00A06E3F" w:rsidRPr="00A06E3F" w:rsidRDefault="00A06E3F" w:rsidP="002C5BEC">
      <w:pPr>
        <w:pStyle w:val="Sections"/>
        <w:jc w:val="both"/>
        <w:rPr>
          <w:b w:val="0"/>
          <w:bCs w:val="0"/>
        </w:rPr>
      </w:pPr>
      <w:r w:rsidRPr="004A4123">
        <w:rPr>
          <w:b w:val="0"/>
          <w:bCs w:val="0"/>
          <w:color w:val="3333FF"/>
          <w:bdr w:val="single" w:sz="4" w:space="0" w:color="auto"/>
          <w:shd w:val="clear" w:color="auto" w:fill="F7CAAC" w:themeFill="accent2" w:themeFillTint="66"/>
        </w:rPr>
        <w:t>Option #1 (A)</w:t>
      </w:r>
      <w:r>
        <w:rPr>
          <w:b w:val="0"/>
          <w:bCs w:val="0"/>
          <w:color w:val="3333FF"/>
          <w:bdr w:val="single" w:sz="4" w:space="0" w:color="auto"/>
          <w:shd w:val="clear" w:color="auto" w:fill="F7CAAC" w:themeFill="accent2" w:themeFillTint="66"/>
        </w:rPr>
        <w:t>:</w:t>
      </w:r>
      <w:r w:rsidRPr="004A4123">
        <w:rPr>
          <w:b w:val="0"/>
          <w:bCs w:val="0"/>
          <w:color w:val="3333FF"/>
          <w:bdr w:val="single" w:sz="4" w:space="0" w:color="auto"/>
          <w:shd w:val="clear" w:color="auto" w:fill="F7CAAC" w:themeFill="accent2" w:themeFillTint="66"/>
        </w:rPr>
        <w:t xml:space="preserve"> Remove paragraph below if Option #2 is selected</w:t>
      </w:r>
    </w:p>
    <w:bookmarkEnd w:id="0"/>
    <w:p w14:paraId="21B81F98" w14:textId="77777777" w:rsidR="002C5BEC" w:rsidRDefault="002C5BEC" w:rsidP="002C5BEC">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2FA0BC7F" w14:textId="77777777" w:rsidR="002C5BEC" w:rsidRPr="00293243" w:rsidRDefault="002C5BEC" w:rsidP="002C5BEC">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446C2968" w14:textId="77777777" w:rsidR="002C5BEC" w:rsidRDefault="002C5BEC" w:rsidP="002C5BEC">
      <w:pPr>
        <w:pStyle w:val="ListParagraph"/>
        <w:numPr>
          <w:ilvl w:val="1"/>
          <w:numId w:val="26"/>
        </w:numPr>
        <w:ind w:left="1440"/>
      </w:pPr>
      <w:r>
        <w:t xml:space="preserve">Cost Limitation: Manufacturer’s obligation for repair or replacement shall be limited to the original cost of the material </w:t>
      </w:r>
    </w:p>
    <w:p w14:paraId="047D4963" w14:textId="06EFE835" w:rsidR="002C5BEC" w:rsidRDefault="002C5BEC" w:rsidP="002C5BEC">
      <w:pPr>
        <w:pStyle w:val="ListParagraph"/>
        <w:numPr>
          <w:ilvl w:val="1"/>
          <w:numId w:val="26"/>
        </w:numPr>
        <w:ind w:left="1440"/>
      </w:pPr>
      <w:r>
        <w:t>Warranty Period: 5 years from date of Substantial Completion</w:t>
      </w:r>
    </w:p>
    <w:p w14:paraId="3CABDEF2" w14:textId="07E4EC13" w:rsidR="00BE34A2" w:rsidRDefault="00BE34A2" w:rsidP="002C5BEC">
      <w:pPr>
        <w:pStyle w:val="ListParagraph"/>
        <w:numPr>
          <w:ilvl w:val="1"/>
          <w:numId w:val="26"/>
        </w:numPr>
        <w:ind w:left="1440"/>
      </w:pPr>
      <w:r>
        <w:t>Applicator will provide a 2-year labor warranty</w:t>
      </w:r>
    </w:p>
    <w:p w14:paraId="74413CFC" w14:textId="52D3DB75" w:rsidR="00A06E3F" w:rsidRDefault="00A06E3F" w:rsidP="00A06E3F">
      <w:r w:rsidRPr="00A06E3F">
        <w:rPr>
          <w:color w:val="3333FF"/>
          <w:bdr w:val="single" w:sz="4" w:space="0" w:color="auto"/>
          <w:shd w:val="clear" w:color="auto" w:fill="F7CAAC" w:themeFill="accent2" w:themeFillTint="66"/>
        </w:rPr>
        <w:t>Option #2 (B): Remove paragraph below if Option #1 is selected</w:t>
      </w:r>
    </w:p>
    <w:p w14:paraId="70857624" w14:textId="77777777" w:rsidR="00BE34A2" w:rsidRPr="002009C6" w:rsidRDefault="00BE34A2" w:rsidP="00BE34A2">
      <w:pPr>
        <w:numPr>
          <w:ilvl w:val="0"/>
          <w:numId w:val="26"/>
        </w:numPr>
        <w:tabs>
          <w:tab w:val="left" w:pos="1080"/>
        </w:tabs>
        <w:jc w:val="both"/>
      </w:pPr>
      <w:r w:rsidRPr="002009C6">
        <w:t xml:space="preserve">Manufacturer’s Warranty:  Upon installation completion and manufacturer acceptance of the work required by this section, the waterproofing materials manufacturer will provide to the project Owner, a written fifteen (15) year No Dollar Limit </w:t>
      </w:r>
      <w:proofErr w:type="spellStart"/>
      <w:r w:rsidRPr="002009C6">
        <w:t>AussieGuard</w:t>
      </w:r>
      <w:proofErr w:type="spellEnd"/>
      <w:r w:rsidRPr="002009C6">
        <w:t>® waterproofing warranty, covering both materials and labor.  Issuance of Manufacturer's Waterproofing Warranty requires the following:</w:t>
      </w:r>
    </w:p>
    <w:p w14:paraId="4B123C76" w14:textId="77777777" w:rsidR="00BE34A2" w:rsidRPr="002009C6" w:rsidRDefault="00BE34A2" w:rsidP="00BE34A2">
      <w:pPr>
        <w:numPr>
          <w:ilvl w:val="1"/>
          <w:numId w:val="26"/>
        </w:numPr>
        <w:tabs>
          <w:tab w:val="left" w:pos="1080"/>
        </w:tabs>
        <w:jc w:val="both"/>
      </w:pPr>
      <w:r w:rsidRPr="002009C6">
        <w:t>Waterproofing system products shall have been provided by a single manufacturer</w:t>
      </w:r>
    </w:p>
    <w:p w14:paraId="15A65E9A" w14:textId="1B8CB995" w:rsidR="00BE34A2" w:rsidRPr="002009C6" w:rsidRDefault="00BE34A2" w:rsidP="00BE34A2">
      <w:pPr>
        <w:numPr>
          <w:ilvl w:val="1"/>
          <w:numId w:val="26"/>
        </w:numPr>
        <w:tabs>
          <w:tab w:val="left" w:pos="1080"/>
        </w:tabs>
        <w:jc w:val="both"/>
      </w:pPr>
      <w:r w:rsidRPr="002009C6">
        <w:t xml:space="preserve">Pre-Installation Conference.  </w:t>
      </w:r>
      <w:r w:rsidR="00A06E3F" w:rsidRPr="001433BA">
        <w:rPr>
          <w:color w:val="3333FF"/>
          <w:bdr w:val="single" w:sz="4" w:space="0" w:color="auto"/>
          <w:shd w:val="clear" w:color="auto" w:fill="F7CAAC" w:themeFill="accent2" w:themeFillTint="66"/>
        </w:rPr>
        <w:t xml:space="preserve">Reference </w:t>
      </w:r>
      <w:proofErr w:type="gramStart"/>
      <w:r w:rsidR="00A06E3F" w:rsidRPr="001433BA">
        <w:rPr>
          <w:color w:val="3333FF"/>
          <w:bdr w:val="single" w:sz="4" w:space="0" w:color="auto"/>
          <w:shd w:val="clear" w:color="auto" w:fill="F7CAAC" w:themeFill="accent2" w:themeFillTint="66"/>
        </w:rPr>
        <w:t>Section  1.04</w:t>
      </w:r>
      <w:proofErr w:type="gramEnd"/>
      <w:r w:rsidR="00A06E3F" w:rsidRPr="001433BA">
        <w:rPr>
          <w:color w:val="3333FF"/>
          <w:bdr w:val="single" w:sz="4" w:space="0" w:color="auto"/>
          <w:shd w:val="clear" w:color="auto" w:fill="F7CAAC" w:themeFill="accent2" w:themeFillTint="66"/>
        </w:rPr>
        <w:t xml:space="preserve"> (Quality Assurance), Section E</w:t>
      </w:r>
    </w:p>
    <w:p w14:paraId="16D6DA20" w14:textId="77777777" w:rsidR="00A06E3F" w:rsidRDefault="00BE34A2" w:rsidP="00BE34A2">
      <w:pPr>
        <w:numPr>
          <w:ilvl w:val="1"/>
          <w:numId w:val="26"/>
        </w:numPr>
        <w:tabs>
          <w:tab w:val="left" w:pos="1080"/>
        </w:tabs>
        <w:jc w:val="both"/>
        <w:rPr>
          <w:color w:val="3333FF"/>
        </w:rPr>
      </w:pPr>
      <w:r w:rsidRPr="002009C6">
        <w:t>Installation inspected by an approved 3</w:t>
      </w:r>
      <w:r w:rsidRPr="00A06E3F">
        <w:rPr>
          <w:vertAlign w:val="superscript"/>
        </w:rPr>
        <w:t>rd</w:t>
      </w:r>
      <w:r w:rsidRPr="002009C6">
        <w:t xml:space="preserve"> Party Independent Inspection Firm. </w:t>
      </w:r>
      <w:r w:rsidR="00A06E3F" w:rsidRPr="001433BA">
        <w:rPr>
          <w:color w:val="3333FF"/>
          <w:bdr w:val="single" w:sz="4" w:space="0" w:color="auto"/>
          <w:shd w:val="clear" w:color="auto" w:fill="F7CAAC" w:themeFill="accent2" w:themeFillTint="66"/>
        </w:rPr>
        <w:t>Reference 1.04 (Quality Assurance), section C (Independent Observation</w:t>
      </w:r>
      <w:r w:rsidR="00A06E3F" w:rsidRPr="001433BA">
        <w:rPr>
          <w:b/>
          <w:bCs/>
          <w:color w:val="3333FF"/>
          <w:bdr w:val="single" w:sz="4" w:space="0" w:color="auto"/>
          <w:shd w:val="clear" w:color="auto" w:fill="F7CAAC" w:themeFill="accent2" w:themeFillTint="66"/>
        </w:rPr>
        <w:t>)</w:t>
      </w:r>
      <w:r w:rsidR="00A06E3F" w:rsidRPr="002009C6">
        <w:rPr>
          <w:b/>
          <w:bCs/>
          <w:color w:val="3333FF"/>
        </w:rPr>
        <w:t>.</w:t>
      </w:r>
      <w:r w:rsidR="00A06E3F" w:rsidRPr="002009C6">
        <w:rPr>
          <w:color w:val="3333FF"/>
        </w:rPr>
        <w:t xml:space="preserve">  </w:t>
      </w:r>
    </w:p>
    <w:p w14:paraId="3A50498E" w14:textId="6D5B71C0" w:rsidR="00BE34A2" w:rsidRPr="00A06E3F" w:rsidRDefault="00BE34A2" w:rsidP="00BE34A2">
      <w:pPr>
        <w:numPr>
          <w:ilvl w:val="1"/>
          <w:numId w:val="26"/>
        </w:numPr>
        <w:tabs>
          <w:tab w:val="left" w:pos="1080"/>
        </w:tabs>
        <w:jc w:val="both"/>
        <w:rPr>
          <w:color w:val="3333FF"/>
        </w:rPr>
      </w:pPr>
      <w:r w:rsidRPr="002009C6">
        <w:t xml:space="preserve">Waterstop manufactured and supplied by the waterproofing membrane manufacturer must be installed in all applicable concrete construction joints and around applicable penetrations.  </w:t>
      </w:r>
      <w:r w:rsidR="00A06E3F" w:rsidRPr="001433BA">
        <w:rPr>
          <w:color w:val="3333FF"/>
          <w:bdr w:val="single" w:sz="4" w:space="0" w:color="auto"/>
          <w:shd w:val="clear" w:color="auto" w:fill="F7CAAC" w:themeFill="accent2" w:themeFillTint="66"/>
        </w:rPr>
        <w:t xml:space="preserve">Reference Specification Section 031500- </w:t>
      </w:r>
      <w:proofErr w:type="spellStart"/>
      <w:r w:rsidR="00A06E3F" w:rsidRPr="001433BA">
        <w:rPr>
          <w:color w:val="3333FF"/>
          <w:bdr w:val="single" w:sz="4" w:space="0" w:color="auto"/>
          <w:shd w:val="clear" w:color="auto" w:fill="F7CAAC" w:themeFill="accent2" w:themeFillTint="66"/>
        </w:rPr>
        <w:t>Waterstops</w:t>
      </w:r>
      <w:proofErr w:type="spellEnd"/>
    </w:p>
    <w:p w14:paraId="3522A5E7" w14:textId="05708FB2" w:rsidR="00BE34A2" w:rsidRDefault="00BE34A2" w:rsidP="00BE34A2">
      <w:pPr>
        <w:numPr>
          <w:ilvl w:val="1"/>
          <w:numId w:val="26"/>
        </w:numPr>
        <w:tabs>
          <w:tab w:val="left" w:pos="1080"/>
        </w:tabs>
        <w:jc w:val="both"/>
      </w:pPr>
      <w:bookmarkStart w:id="1" w:name="_Hlk59020412"/>
      <w:r w:rsidRPr="002009C6">
        <w:t>Applicator will provide a 2-year labor warranty</w:t>
      </w:r>
      <w:bookmarkEnd w:id="1"/>
      <w:r w:rsidRPr="002009C6">
        <w:t xml:space="preserve">. </w:t>
      </w:r>
    </w:p>
    <w:p w14:paraId="4A454D72" w14:textId="5FB8E794" w:rsidR="000459E0" w:rsidRDefault="000459E0" w:rsidP="000459E0">
      <w:pPr>
        <w:tabs>
          <w:tab w:val="left" w:pos="1080"/>
        </w:tabs>
        <w:jc w:val="both"/>
      </w:pPr>
    </w:p>
    <w:p w14:paraId="5398F873" w14:textId="2271374E" w:rsidR="000459E0" w:rsidRPr="000459E0" w:rsidRDefault="000459E0" w:rsidP="00AC37BF">
      <w:pPr>
        <w:tabs>
          <w:tab w:val="left" w:pos="1080"/>
        </w:tabs>
        <w:spacing w:after="240"/>
        <w:jc w:val="both"/>
        <w:rPr>
          <w:b/>
          <w:bCs/>
          <w:sz w:val="24"/>
          <w:szCs w:val="24"/>
        </w:rPr>
      </w:pPr>
      <w:r w:rsidRPr="000459E0">
        <w:rPr>
          <w:b/>
          <w:bCs/>
          <w:sz w:val="24"/>
          <w:szCs w:val="24"/>
        </w:rPr>
        <w:t xml:space="preserve">PART 2 – PRODUCTS </w:t>
      </w:r>
    </w:p>
    <w:p w14:paraId="2E7A1CDC" w14:textId="77777777" w:rsidR="00AC37BF" w:rsidRDefault="00AC37BF" w:rsidP="00AC37BF">
      <w:pPr>
        <w:pStyle w:val="ListParagraph"/>
        <w:numPr>
          <w:ilvl w:val="1"/>
          <w:numId w:val="13"/>
        </w:numPr>
        <w:jc w:val="both"/>
        <w:rPr>
          <w:b/>
          <w:bCs/>
        </w:rPr>
      </w:pPr>
      <w:r>
        <w:rPr>
          <w:b/>
          <w:bCs/>
        </w:rPr>
        <w:tab/>
        <w:t>MANUFACTURER</w:t>
      </w:r>
    </w:p>
    <w:p w14:paraId="7269CE88" w14:textId="77777777" w:rsidR="00AC37BF" w:rsidRDefault="00AC37BF" w:rsidP="00AC37BF">
      <w:pPr>
        <w:jc w:val="both"/>
        <w:rPr>
          <w:b/>
          <w:bCs/>
        </w:rPr>
      </w:pPr>
    </w:p>
    <w:p w14:paraId="0DF5D774" w14:textId="1C705ADA" w:rsidR="00AC37BF" w:rsidRDefault="00AC37BF" w:rsidP="009F4B0B">
      <w:pPr>
        <w:pStyle w:val="ListParagraph"/>
        <w:numPr>
          <w:ilvl w:val="0"/>
          <w:numId w:val="38"/>
        </w:numPr>
        <w:rPr>
          <w:b/>
          <w:bCs/>
        </w:rPr>
      </w:pPr>
      <w:r>
        <w:t xml:space="preserve">Provide AVM Aussie Skin 550G and </w:t>
      </w:r>
      <w:r w:rsidR="009F4B0B">
        <w:t xml:space="preserve">Aussie Clay 590 </w:t>
      </w:r>
      <w:r>
        <w:t xml:space="preserve">Dual Waterproofing System </w:t>
      </w:r>
      <w:r w:rsidR="009F4B0B">
        <w:t xml:space="preserve">as manufactured by AVM Industries, Inc. 8245 Remmet Ave., Canoga Park, CA 91304. </w:t>
      </w:r>
      <w:r>
        <w:t xml:space="preserve"> </w:t>
      </w:r>
    </w:p>
    <w:p w14:paraId="20D42C29" w14:textId="602531D6" w:rsidR="002C5BEC" w:rsidRPr="00AC37BF" w:rsidRDefault="000459E0" w:rsidP="00AC37BF">
      <w:pPr>
        <w:jc w:val="both"/>
        <w:rPr>
          <w:b/>
          <w:bCs/>
        </w:rPr>
      </w:pPr>
      <w:r w:rsidRPr="00AC37BF">
        <w:rPr>
          <w:b/>
          <w:bCs/>
        </w:rPr>
        <w:t xml:space="preserve"> </w:t>
      </w:r>
    </w:p>
    <w:p w14:paraId="58F6A07D" w14:textId="2B9726DC" w:rsidR="00AC37BF" w:rsidRPr="000459E0" w:rsidRDefault="00AC37BF" w:rsidP="00AC37BF">
      <w:pPr>
        <w:pStyle w:val="ListParagraph"/>
        <w:numPr>
          <w:ilvl w:val="1"/>
          <w:numId w:val="13"/>
        </w:numPr>
        <w:jc w:val="both"/>
        <w:rPr>
          <w:b/>
          <w:bCs/>
        </w:rPr>
      </w:pPr>
      <w:r>
        <w:rPr>
          <w:b/>
          <w:bCs/>
        </w:rPr>
        <w:t xml:space="preserve"> </w:t>
      </w:r>
      <w:r>
        <w:rPr>
          <w:b/>
          <w:bCs/>
        </w:rPr>
        <w:tab/>
        <w:t>MATERIALS</w:t>
      </w:r>
      <w:r w:rsidR="00D860E1">
        <w:rPr>
          <w:b/>
          <w:bCs/>
        </w:rPr>
        <w:t xml:space="preserve">: </w:t>
      </w:r>
      <w:r>
        <w:rPr>
          <w:b/>
          <w:bCs/>
        </w:rPr>
        <w:t xml:space="preserve"> </w:t>
      </w:r>
    </w:p>
    <w:p w14:paraId="401209B1" w14:textId="0F0A9F26" w:rsidR="000459E0" w:rsidRDefault="000459E0" w:rsidP="000459E0">
      <w:pPr>
        <w:jc w:val="both"/>
        <w:rPr>
          <w:b/>
          <w:bCs/>
        </w:rPr>
      </w:pPr>
    </w:p>
    <w:p w14:paraId="6F3451AD" w14:textId="47D13CC5" w:rsidR="003728C3" w:rsidRDefault="003728C3" w:rsidP="00D860E1">
      <w:pPr>
        <w:pStyle w:val="ListParagraph"/>
        <w:numPr>
          <w:ilvl w:val="0"/>
          <w:numId w:val="40"/>
        </w:numPr>
      </w:pPr>
      <w:r>
        <w:t>AVM Aussie Skin 550G and Aussie Clay 590 Dual Waterproofing System:</w:t>
      </w:r>
    </w:p>
    <w:p w14:paraId="4115305A" w14:textId="77777777" w:rsidR="003728C3" w:rsidRDefault="003728C3" w:rsidP="003728C3">
      <w:pPr>
        <w:pStyle w:val="ListParagraph"/>
        <w:ind w:left="1080"/>
      </w:pPr>
    </w:p>
    <w:p w14:paraId="274A7707" w14:textId="01393084" w:rsidR="00877D33" w:rsidRDefault="00877D33" w:rsidP="003728C3">
      <w:pPr>
        <w:pStyle w:val="ListParagraph"/>
        <w:numPr>
          <w:ilvl w:val="0"/>
          <w:numId w:val="43"/>
        </w:numPr>
      </w:pPr>
      <w:r>
        <w:t xml:space="preserve">AVM </w:t>
      </w:r>
      <w:r w:rsidR="002C5BEC">
        <w:t>Aussie Skin 550</w:t>
      </w:r>
      <w:r w:rsidR="004C5E5B">
        <w:t>G</w:t>
      </w:r>
      <w:r>
        <w:t xml:space="preserve">: </w:t>
      </w:r>
      <w:r w:rsidRPr="008D3296">
        <w:t xml:space="preserve">Pre-applied Integrally Bonded Sheet Waterproofing </w:t>
      </w:r>
      <w:r>
        <w:t>M</w:t>
      </w:r>
      <w:r w:rsidRPr="008D3296">
        <w:t>embrane</w:t>
      </w:r>
      <w:r>
        <w:t xml:space="preserve"> </w:t>
      </w:r>
      <w:r w:rsidR="002C5BEC" w:rsidRPr="008D3296">
        <w:t xml:space="preserve">application </w:t>
      </w:r>
      <w:r>
        <w:t xml:space="preserve">consisting of </w:t>
      </w:r>
      <w:r w:rsidR="002C5BEC">
        <w:t>a 0.075</w:t>
      </w:r>
      <w:r w:rsidR="002C5BEC" w:rsidRPr="008D3296">
        <w:t xml:space="preserve"> in</w:t>
      </w:r>
      <w:r w:rsidR="002C5BEC">
        <w:t xml:space="preserve">. </w:t>
      </w:r>
      <w:r w:rsidR="002C5BEC" w:rsidRPr="008D3296">
        <w:t>nominal thickness composit</w:t>
      </w:r>
      <w:r w:rsidR="002C5BEC">
        <w:t>e sheet membrane comprising 0.047</w:t>
      </w:r>
      <w:r w:rsidR="002C5BEC" w:rsidRPr="008D3296">
        <w:t xml:space="preserve"> in. of high</w:t>
      </w:r>
      <w:r w:rsidR="00C6589A">
        <w:t>-</w:t>
      </w:r>
      <w:r w:rsidR="002C5BEC" w:rsidRPr="008D3296">
        <w:t xml:space="preserve">density polyethylene film, and layers of specially formulated synthetic adhesive layers. The membrane shall form an integral and permanent bond to poured concrete to prevent water migration at the interface of the membrane and structural concrete.  </w:t>
      </w:r>
    </w:p>
    <w:p w14:paraId="58346AFB" w14:textId="77777777" w:rsidR="003728C3" w:rsidRDefault="003728C3" w:rsidP="003728C3">
      <w:pPr>
        <w:pStyle w:val="ListParagraph"/>
        <w:ind w:left="1080"/>
      </w:pPr>
    </w:p>
    <w:p w14:paraId="0B38E6C9" w14:textId="11F9FE4E" w:rsidR="00877D33" w:rsidRDefault="003728C3" w:rsidP="003728C3">
      <w:pPr>
        <w:pStyle w:val="ListParagraph"/>
        <w:numPr>
          <w:ilvl w:val="0"/>
          <w:numId w:val="43"/>
        </w:numPr>
      </w:pPr>
      <w:r>
        <w:t>AV</w:t>
      </w:r>
      <w:r w:rsidR="00877D33">
        <w:t>M Aussie Clay 590 Bentonite Geotextile Waterproofing Membrane</w:t>
      </w:r>
      <w:r w:rsidR="00D860E1">
        <w:t xml:space="preserve">: Heavy-Duty High Strength Bentonite Composite Sheet Waterproofing Membrane consisting of needle punched woven and non-woven geotextile fabrics encapsulating a thick layer of active sodium bentonite between them.  </w:t>
      </w:r>
    </w:p>
    <w:p w14:paraId="661B7EE5" w14:textId="44A93788" w:rsidR="002C5BEC" w:rsidRDefault="002C5BEC" w:rsidP="002C5BEC">
      <w:pPr>
        <w:pStyle w:val="1stindent"/>
        <w:jc w:val="both"/>
      </w:pPr>
      <w:r>
        <w:rPr>
          <w:b/>
          <w:bCs/>
          <w:color w:val="000000"/>
        </w:rPr>
        <w:tab/>
      </w:r>
    </w:p>
    <w:p w14:paraId="47DFFEBE" w14:textId="6AC28DEE" w:rsidR="002C5BEC" w:rsidRPr="00192BFF" w:rsidRDefault="002C5BEC" w:rsidP="002C5BEC">
      <w:pPr>
        <w:pStyle w:val="Sections"/>
        <w:jc w:val="both"/>
      </w:pPr>
      <w:r>
        <w:t>MINIMUM PHYSICAL PROPERTIES</w:t>
      </w:r>
      <w:r w:rsidRPr="008D3296">
        <w:t>:</w:t>
      </w:r>
      <w:r w:rsidR="00D860E1">
        <w:t xml:space="preserve"> AUSSIE SKIN 550G</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710"/>
        <w:gridCol w:w="1710"/>
        <w:gridCol w:w="1620"/>
      </w:tblGrid>
      <w:tr w:rsidR="002C5BEC" w:rsidRPr="00D96037" w14:paraId="793CAD28" w14:textId="77777777" w:rsidTr="008A2E3F">
        <w:tc>
          <w:tcPr>
            <w:tcW w:w="3510" w:type="dxa"/>
            <w:shd w:val="clear" w:color="auto" w:fill="D9D9D9"/>
            <w:vAlign w:val="center"/>
          </w:tcPr>
          <w:p w14:paraId="773C99E9" w14:textId="77777777" w:rsidR="002C5BEC" w:rsidRPr="00B6183F" w:rsidRDefault="002C5BEC" w:rsidP="0050426E">
            <w:pPr>
              <w:pStyle w:val="Pa0"/>
              <w:jc w:val="center"/>
              <w:rPr>
                <w:rFonts w:ascii="Times New Roman" w:hAnsi="Times New Roman"/>
                <w:b/>
                <w:sz w:val="20"/>
                <w:szCs w:val="20"/>
              </w:rPr>
            </w:pPr>
            <w:r>
              <w:rPr>
                <w:rFonts w:ascii="Times New Roman" w:hAnsi="Times New Roman"/>
                <w:b/>
                <w:sz w:val="20"/>
                <w:szCs w:val="20"/>
              </w:rPr>
              <w:t>Property</w:t>
            </w:r>
          </w:p>
        </w:tc>
        <w:tc>
          <w:tcPr>
            <w:tcW w:w="1710" w:type="dxa"/>
            <w:shd w:val="clear" w:color="auto" w:fill="D9D9D9"/>
            <w:vAlign w:val="center"/>
          </w:tcPr>
          <w:p w14:paraId="6AE96625"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710" w:type="dxa"/>
            <w:shd w:val="clear" w:color="auto" w:fill="D9D9D9"/>
          </w:tcPr>
          <w:p w14:paraId="170085DE"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14:paraId="0A1C42D5"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C5BEC" w:rsidRPr="00D96037" w14:paraId="7E4F2701" w14:textId="77777777" w:rsidTr="008A2E3F">
        <w:tc>
          <w:tcPr>
            <w:tcW w:w="3510" w:type="dxa"/>
            <w:vAlign w:val="center"/>
          </w:tcPr>
          <w:p w14:paraId="7FB79D60" w14:textId="77777777" w:rsidR="002C5BEC" w:rsidRPr="00E964A6" w:rsidRDefault="002C5BEC" w:rsidP="0050426E">
            <w:pPr>
              <w:pStyle w:val="Pa0"/>
              <w:rPr>
                <w:rFonts w:ascii="Times New Roman" w:hAnsi="Times New Roman"/>
                <w:sz w:val="20"/>
                <w:szCs w:val="20"/>
              </w:rPr>
            </w:pPr>
            <w:r>
              <w:rPr>
                <w:rFonts w:ascii="Times New Roman" w:hAnsi="Times New Roman"/>
                <w:sz w:val="20"/>
                <w:szCs w:val="20"/>
              </w:rPr>
              <w:t>Thickness</w:t>
            </w:r>
          </w:p>
        </w:tc>
        <w:tc>
          <w:tcPr>
            <w:tcW w:w="5040" w:type="dxa"/>
            <w:gridSpan w:val="3"/>
            <w:vAlign w:val="center"/>
          </w:tcPr>
          <w:p w14:paraId="421D6F99" w14:textId="77777777" w:rsidR="002C5BEC" w:rsidRPr="00E964A6" w:rsidRDefault="002C5BEC"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C5BEC" w:rsidRPr="00D96037" w14:paraId="4F1B43AD" w14:textId="77777777" w:rsidTr="008A2E3F">
        <w:tc>
          <w:tcPr>
            <w:tcW w:w="3510" w:type="dxa"/>
            <w:vAlign w:val="center"/>
          </w:tcPr>
          <w:p w14:paraId="3D985D2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710" w:type="dxa"/>
            <w:vAlign w:val="center"/>
          </w:tcPr>
          <w:p w14:paraId="193B8574"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239 lbs.</w:t>
            </w:r>
          </w:p>
        </w:tc>
        <w:tc>
          <w:tcPr>
            <w:tcW w:w="1710" w:type="dxa"/>
          </w:tcPr>
          <w:p w14:paraId="1B7B8185"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 xml:space="preserve">Min 40 </w:t>
            </w:r>
            <w:r>
              <w:rPr>
                <w:rFonts w:ascii="Times New Roman" w:hAnsi="Times New Roman"/>
                <w:sz w:val="20"/>
                <w:szCs w:val="20"/>
              </w:rPr>
              <w:t>l</w:t>
            </w:r>
            <w:r w:rsidRPr="00B6183F">
              <w:rPr>
                <w:rFonts w:ascii="Times New Roman" w:hAnsi="Times New Roman"/>
                <w:sz w:val="20"/>
                <w:szCs w:val="20"/>
              </w:rPr>
              <w:t>bs.</w:t>
            </w:r>
          </w:p>
        </w:tc>
        <w:tc>
          <w:tcPr>
            <w:tcW w:w="1620" w:type="dxa"/>
          </w:tcPr>
          <w:p w14:paraId="6C247EA4"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0FB8B9A3" w14:textId="77777777" w:rsidTr="008A2E3F">
        <w:tc>
          <w:tcPr>
            <w:tcW w:w="3510" w:type="dxa"/>
            <w:vAlign w:val="center"/>
          </w:tcPr>
          <w:p w14:paraId="6400257A"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Hydrostatic Pressure Resistance (ft)</w:t>
            </w:r>
          </w:p>
        </w:tc>
        <w:tc>
          <w:tcPr>
            <w:tcW w:w="1710" w:type="dxa"/>
            <w:vAlign w:val="center"/>
          </w:tcPr>
          <w:p w14:paraId="74AAAD28"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231 ft</w:t>
            </w:r>
          </w:p>
        </w:tc>
        <w:tc>
          <w:tcPr>
            <w:tcW w:w="1710" w:type="dxa"/>
          </w:tcPr>
          <w:p w14:paraId="52C1D0B1"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706FE533" w14:textId="77777777" w:rsidR="002C5BEC" w:rsidRPr="00B6183F" w:rsidRDefault="002C5BEC" w:rsidP="00D860E1">
            <w:pPr>
              <w:pStyle w:val="Pa0"/>
              <w:rPr>
                <w:rFonts w:ascii="Times New Roman" w:hAnsi="Times New Roman"/>
                <w:sz w:val="20"/>
                <w:szCs w:val="20"/>
              </w:rPr>
            </w:pPr>
            <w:r>
              <w:rPr>
                <w:rFonts w:ascii="Times New Roman" w:hAnsi="Times New Roman"/>
                <w:sz w:val="20"/>
                <w:szCs w:val="20"/>
              </w:rPr>
              <w:t>ASTM D5385M</w:t>
            </w:r>
          </w:p>
        </w:tc>
      </w:tr>
      <w:tr w:rsidR="002C5BEC" w:rsidRPr="00D96037" w14:paraId="5ABD2536" w14:textId="77777777" w:rsidTr="008A2E3F">
        <w:tc>
          <w:tcPr>
            <w:tcW w:w="3510" w:type="dxa"/>
            <w:vAlign w:val="center"/>
          </w:tcPr>
          <w:p w14:paraId="3CB6491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710" w:type="dxa"/>
            <w:vAlign w:val="center"/>
          </w:tcPr>
          <w:p w14:paraId="381F4EB3"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192 PSI</w:t>
            </w:r>
          </w:p>
        </w:tc>
        <w:tc>
          <w:tcPr>
            <w:tcW w:w="1710" w:type="dxa"/>
          </w:tcPr>
          <w:p w14:paraId="241B0438"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As Tested</w:t>
            </w:r>
          </w:p>
        </w:tc>
        <w:tc>
          <w:tcPr>
            <w:tcW w:w="1620" w:type="dxa"/>
          </w:tcPr>
          <w:p w14:paraId="3B7D8DFE"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D751</w:t>
            </w:r>
          </w:p>
        </w:tc>
      </w:tr>
      <w:tr w:rsidR="002C5BEC" w:rsidRPr="00D96037" w14:paraId="6A24143B" w14:textId="77777777" w:rsidTr="008A2E3F">
        <w:tc>
          <w:tcPr>
            <w:tcW w:w="3510" w:type="dxa"/>
            <w:vAlign w:val="center"/>
          </w:tcPr>
          <w:p w14:paraId="25495D96"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Lateral Water Migration Resistance</w:t>
            </w:r>
          </w:p>
        </w:tc>
        <w:tc>
          <w:tcPr>
            <w:tcW w:w="1710" w:type="dxa"/>
            <w:vAlign w:val="center"/>
          </w:tcPr>
          <w:p w14:paraId="0A981C96"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231 ft</w:t>
            </w:r>
          </w:p>
        </w:tc>
        <w:tc>
          <w:tcPr>
            <w:tcW w:w="1710" w:type="dxa"/>
          </w:tcPr>
          <w:p w14:paraId="088D58D9"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Pass</w:t>
            </w:r>
          </w:p>
        </w:tc>
        <w:tc>
          <w:tcPr>
            <w:tcW w:w="1620" w:type="dxa"/>
          </w:tcPr>
          <w:p w14:paraId="319632B5" w14:textId="77777777" w:rsidR="002C5BEC" w:rsidRPr="00B6183F" w:rsidRDefault="002C5BEC" w:rsidP="00D860E1">
            <w:pPr>
              <w:pStyle w:val="Pa0"/>
              <w:rPr>
                <w:rFonts w:ascii="Times New Roman" w:hAnsi="Times New Roman"/>
                <w:sz w:val="20"/>
                <w:szCs w:val="20"/>
              </w:rPr>
            </w:pPr>
            <w:r>
              <w:rPr>
                <w:rFonts w:ascii="Times New Roman" w:hAnsi="Times New Roman"/>
                <w:sz w:val="20"/>
                <w:szCs w:val="20"/>
              </w:rPr>
              <w:t>ASTM D 5385M</w:t>
            </w:r>
          </w:p>
        </w:tc>
      </w:tr>
      <w:tr w:rsidR="002C5BEC" w:rsidRPr="00D96037" w14:paraId="7A60F50D" w14:textId="77777777" w:rsidTr="008A2E3F">
        <w:tc>
          <w:tcPr>
            <w:tcW w:w="3510" w:type="dxa"/>
            <w:vAlign w:val="center"/>
          </w:tcPr>
          <w:p w14:paraId="05290A68"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710" w:type="dxa"/>
            <w:vAlign w:val="center"/>
          </w:tcPr>
          <w:p w14:paraId="1280EBA2" w14:textId="2900106A" w:rsidR="002C5BEC" w:rsidRPr="00B6183F" w:rsidRDefault="007F2409" w:rsidP="00D860E1">
            <w:pPr>
              <w:pStyle w:val="Pa0"/>
              <w:jc w:val="center"/>
              <w:rPr>
                <w:rFonts w:ascii="Times New Roman" w:hAnsi="Times New Roman"/>
                <w:sz w:val="20"/>
                <w:szCs w:val="20"/>
              </w:rPr>
            </w:pPr>
            <w:r>
              <w:rPr>
                <w:rFonts w:ascii="Times New Roman" w:hAnsi="Times New Roman"/>
                <w:sz w:val="20"/>
                <w:szCs w:val="20"/>
              </w:rPr>
              <w:t>10</w:t>
            </w:r>
            <w:r w:rsidR="002C5BEC" w:rsidRPr="00B6183F">
              <w:rPr>
                <w:rFonts w:ascii="Times New Roman" w:hAnsi="Times New Roman"/>
                <w:sz w:val="20"/>
                <w:szCs w:val="20"/>
              </w:rPr>
              <w:t xml:space="preserve"> Pounds</w:t>
            </w:r>
          </w:p>
        </w:tc>
        <w:tc>
          <w:tcPr>
            <w:tcW w:w="1710" w:type="dxa"/>
          </w:tcPr>
          <w:p w14:paraId="76DC7400"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Min 5 Pounds</w:t>
            </w:r>
          </w:p>
        </w:tc>
        <w:tc>
          <w:tcPr>
            <w:tcW w:w="1620" w:type="dxa"/>
          </w:tcPr>
          <w:p w14:paraId="025B0F27"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D903</w:t>
            </w:r>
          </w:p>
        </w:tc>
      </w:tr>
      <w:tr w:rsidR="002C5BEC" w:rsidRPr="00D96037" w14:paraId="10445415" w14:textId="77777777" w:rsidTr="008A2E3F">
        <w:tc>
          <w:tcPr>
            <w:tcW w:w="3510" w:type="dxa"/>
            <w:vAlign w:val="center"/>
          </w:tcPr>
          <w:p w14:paraId="74A5E22B" w14:textId="1EF1EF35"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Tension &amp; Elongation: </w:t>
            </w:r>
            <w:r w:rsidR="008A2E3F">
              <w:rPr>
                <w:rFonts w:ascii="Times New Roman" w:hAnsi="Times New Roman"/>
                <w:sz w:val="20"/>
                <w:szCs w:val="20"/>
              </w:rPr>
              <w:t>MD</w:t>
            </w:r>
          </w:p>
        </w:tc>
        <w:tc>
          <w:tcPr>
            <w:tcW w:w="1710" w:type="dxa"/>
            <w:vAlign w:val="center"/>
          </w:tcPr>
          <w:p w14:paraId="1AE27280"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1061 %</w:t>
            </w:r>
          </w:p>
        </w:tc>
        <w:tc>
          <w:tcPr>
            <w:tcW w:w="1710" w:type="dxa"/>
          </w:tcPr>
          <w:p w14:paraId="7C4F5B1C"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Min 250%</w:t>
            </w:r>
          </w:p>
        </w:tc>
        <w:tc>
          <w:tcPr>
            <w:tcW w:w="1620" w:type="dxa"/>
          </w:tcPr>
          <w:p w14:paraId="0B672D5F"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46420175" w14:textId="77777777" w:rsidTr="008A2E3F">
        <w:tc>
          <w:tcPr>
            <w:tcW w:w="3510" w:type="dxa"/>
            <w:tcBorders>
              <w:bottom w:val="single" w:sz="4" w:space="0" w:color="auto"/>
            </w:tcBorders>
            <w:vAlign w:val="center"/>
          </w:tcPr>
          <w:p w14:paraId="285A5072" w14:textId="43C44653"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Tension &amp; Elongation: Cross </w:t>
            </w:r>
            <w:r w:rsidR="008A2E3F">
              <w:rPr>
                <w:rFonts w:ascii="Times New Roman" w:hAnsi="Times New Roman"/>
                <w:sz w:val="20"/>
                <w:szCs w:val="20"/>
              </w:rPr>
              <w:t>MD</w:t>
            </w:r>
          </w:p>
        </w:tc>
        <w:tc>
          <w:tcPr>
            <w:tcW w:w="1710" w:type="dxa"/>
            <w:tcBorders>
              <w:bottom w:val="single" w:sz="4" w:space="0" w:color="auto"/>
            </w:tcBorders>
            <w:vAlign w:val="center"/>
          </w:tcPr>
          <w:p w14:paraId="2BCCDC57"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1050 %</w:t>
            </w:r>
          </w:p>
        </w:tc>
        <w:tc>
          <w:tcPr>
            <w:tcW w:w="1710" w:type="dxa"/>
            <w:tcBorders>
              <w:bottom w:val="single" w:sz="4" w:space="0" w:color="auto"/>
            </w:tcBorders>
          </w:tcPr>
          <w:p w14:paraId="6D2DAE8C"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Min 250%</w:t>
            </w:r>
          </w:p>
        </w:tc>
        <w:tc>
          <w:tcPr>
            <w:tcW w:w="1620" w:type="dxa"/>
            <w:tcBorders>
              <w:bottom w:val="single" w:sz="4" w:space="0" w:color="auto"/>
            </w:tcBorders>
          </w:tcPr>
          <w:p w14:paraId="0C8E32DD"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62976A3A" w14:textId="77777777" w:rsidTr="008A2E3F">
        <w:tc>
          <w:tcPr>
            <w:tcW w:w="3510" w:type="dxa"/>
            <w:tcBorders>
              <w:bottom w:val="single" w:sz="4" w:space="0" w:color="auto"/>
            </w:tcBorders>
            <w:vAlign w:val="center"/>
          </w:tcPr>
          <w:p w14:paraId="6D3EAFA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710" w:type="dxa"/>
            <w:tcBorders>
              <w:bottom w:val="single" w:sz="4" w:space="0" w:color="auto"/>
            </w:tcBorders>
            <w:vAlign w:val="center"/>
          </w:tcPr>
          <w:p w14:paraId="18E69FAC" w14:textId="39C2DF6C" w:rsidR="002C5BEC" w:rsidRPr="00B6183F" w:rsidRDefault="008A2E3F" w:rsidP="00D860E1">
            <w:pPr>
              <w:pStyle w:val="Pa0"/>
              <w:jc w:val="center"/>
              <w:rPr>
                <w:rFonts w:ascii="Times New Roman" w:hAnsi="Times New Roman"/>
                <w:sz w:val="20"/>
                <w:szCs w:val="20"/>
              </w:rPr>
            </w:pPr>
            <w:r>
              <w:rPr>
                <w:rFonts w:ascii="Times New Roman" w:hAnsi="Times New Roman"/>
                <w:sz w:val="20"/>
                <w:szCs w:val="20"/>
              </w:rPr>
              <w:t>Pass</w:t>
            </w:r>
          </w:p>
        </w:tc>
        <w:tc>
          <w:tcPr>
            <w:tcW w:w="1710" w:type="dxa"/>
            <w:tcBorders>
              <w:bottom w:val="single" w:sz="4" w:space="0" w:color="auto"/>
            </w:tcBorders>
          </w:tcPr>
          <w:p w14:paraId="22211DD0"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No considerable reduction in either</w:t>
            </w:r>
          </w:p>
        </w:tc>
        <w:tc>
          <w:tcPr>
            <w:tcW w:w="1620" w:type="dxa"/>
            <w:tcBorders>
              <w:bottom w:val="single" w:sz="4" w:space="0" w:color="auto"/>
            </w:tcBorders>
          </w:tcPr>
          <w:p w14:paraId="6B81834F"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G23 &amp; G153</w:t>
            </w:r>
          </w:p>
        </w:tc>
      </w:tr>
      <w:tr w:rsidR="002C5BEC" w:rsidRPr="00D96037" w14:paraId="63F6180D" w14:textId="77777777" w:rsidTr="008A2E3F">
        <w:tc>
          <w:tcPr>
            <w:tcW w:w="3510" w:type="dxa"/>
            <w:vAlign w:val="center"/>
          </w:tcPr>
          <w:p w14:paraId="65D32F1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710" w:type="dxa"/>
            <w:vAlign w:val="center"/>
          </w:tcPr>
          <w:p w14:paraId="71C1DD57"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0.8%</w:t>
            </w:r>
          </w:p>
        </w:tc>
        <w:tc>
          <w:tcPr>
            <w:tcW w:w="1710" w:type="dxa"/>
          </w:tcPr>
          <w:p w14:paraId="355552F5"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Max 10%</w:t>
            </w:r>
          </w:p>
        </w:tc>
        <w:tc>
          <w:tcPr>
            <w:tcW w:w="1620" w:type="dxa"/>
          </w:tcPr>
          <w:p w14:paraId="255C60B0"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0ABEC72C" w14:textId="77777777" w:rsidTr="008A2E3F">
        <w:tc>
          <w:tcPr>
            <w:tcW w:w="3510" w:type="dxa"/>
            <w:vAlign w:val="center"/>
          </w:tcPr>
          <w:p w14:paraId="73059BF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710" w:type="dxa"/>
            <w:vAlign w:val="center"/>
          </w:tcPr>
          <w:p w14:paraId="393C31A3"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0%</w:t>
            </w:r>
          </w:p>
        </w:tc>
        <w:tc>
          <w:tcPr>
            <w:tcW w:w="1710" w:type="dxa"/>
          </w:tcPr>
          <w:p w14:paraId="5548FFF9"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Max 10%</w:t>
            </w:r>
          </w:p>
        </w:tc>
        <w:tc>
          <w:tcPr>
            <w:tcW w:w="1620" w:type="dxa"/>
          </w:tcPr>
          <w:p w14:paraId="6C90D16A"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1D56F489" w14:textId="77777777" w:rsidTr="008A2E3F">
        <w:tc>
          <w:tcPr>
            <w:tcW w:w="3510" w:type="dxa"/>
            <w:vAlign w:val="center"/>
          </w:tcPr>
          <w:p w14:paraId="53EB999B"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710" w:type="dxa"/>
            <w:vAlign w:val="center"/>
          </w:tcPr>
          <w:p w14:paraId="1070B91C"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710" w:type="dxa"/>
          </w:tcPr>
          <w:p w14:paraId="4F7A2CEE"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Max 0.1 Perms</w:t>
            </w:r>
          </w:p>
        </w:tc>
        <w:tc>
          <w:tcPr>
            <w:tcW w:w="1620" w:type="dxa"/>
          </w:tcPr>
          <w:p w14:paraId="1D1A846C"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011E6844" w14:textId="77777777" w:rsidTr="008A2E3F">
        <w:tc>
          <w:tcPr>
            <w:tcW w:w="3510" w:type="dxa"/>
            <w:vAlign w:val="center"/>
          </w:tcPr>
          <w:p w14:paraId="2BEFE252"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710" w:type="dxa"/>
            <w:vAlign w:val="center"/>
          </w:tcPr>
          <w:p w14:paraId="2CCA2042"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710" w:type="dxa"/>
          </w:tcPr>
          <w:p w14:paraId="61444DDB"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Max 0.1 Perms</w:t>
            </w:r>
          </w:p>
        </w:tc>
        <w:tc>
          <w:tcPr>
            <w:tcW w:w="1620" w:type="dxa"/>
          </w:tcPr>
          <w:p w14:paraId="146BA826"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73497B7C" w14:textId="77777777" w:rsidTr="008A2E3F">
        <w:tc>
          <w:tcPr>
            <w:tcW w:w="3510" w:type="dxa"/>
            <w:vAlign w:val="center"/>
          </w:tcPr>
          <w:p w14:paraId="06929D7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710" w:type="dxa"/>
            <w:vAlign w:val="center"/>
          </w:tcPr>
          <w:p w14:paraId="41B0CBBB"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710" w:type="dxa"/>
          </w:tcPr>
          <w:p w14:paraId="3684ABEB"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Not Listed</w:t>
            </w:r>
          </w:p>
        </w:tc>
        <w:tc>
          <w:tcPr>
            <w:tcW w:w="1620" w:type="dxa"/>
          </w:tcPr>
          <w:p w14:paraId="1AC42EF0"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D1970</w:t>
            </w:r>
          </w:p>
        </w:tc>
      </w:tr>
      <w:tr w:rsidR="002C5BEC" w:rsidRPr="00D96037" w14:paraId="17D4DAE5" w14:textId="77777777" w:rsidTr="008A2E3F">
        <w:tc>
          <w:tcPr>
            <w:tcW w:w="3510" w:type="dxa"/>
            <w:vAlign w:val="center"/>
          </w:tcPr>
          <w:p w14:paraId="65133D21"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710" w:type="dxa"/>
            <w:vAlign w:val="center"/>
          </w:tcPr>
          <w:p w14:paraId="2E1D0936"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14.5 (N/mm)</w:t>
            </w:r>
          </w:p>
        </w:tc>
        <w:tc>
          <w:tcPr>
            <w:tcW w:w="1710" w:type="dxa"/>
          </w:tcPr>
          <w:p w14:paraId="2AF71783" w14:textId="77777777" w:rsidR="002C5BEC" w:rsidRPr="00B6183F" w:rsidRDefault="002C5BEC" w:rsidP="00D860E1">
            <w:pPr>
              <w:pStyle w:val="Pa0"/>
              <w:jc w:val="center"/>
              <w:rPr>
                <w:rFonts w:ascii="Times New Roman" w:hAnsi="Times New Roman"/>
                <w:sz w:val="20"/>
                <w:szCs w:val="20"/>
              </w:rPr>
            </w:pPr>
            <w:r w:rsidRPr="00B6183F">
              <w:rPr>
                <w:rFonts w:ascii="Times New Roman" w:hAnsi="Times New Roman"/>
                <w:sz w:val="20"/>
                <w:szCs w:val="20"/>
              </w:rPr>
              <w:t>Not Listed</w:t>
            </w:r>
          </w:p>
        </w:tc>
        <w:tc>
          <w:tcPr>
            <w:tcW w:w="1620" w:type="dxa"/>
          </w:tcPr>
          <w:p w14:paraId="644DCD96" w14:textId="77777777" w:rsidR="002C5BEC" w:rsidRPr="00B6183F" w:rsidRDefault="002C5BEC" w:rsidP="00D860E1">
            <w:pPr>
              <w:pStyle w:val="Pa0"/>
              <w:rPr>
                <w:rFonts w:ascii="Times New Roman" w:hAnsi="Times New Roman"/>
                <w:sz w:val="20"/>
                <w:szCs w:val="20"/>
              </w:rPr>
            </w:pPr>
            <w:r w:rsidRPr="00B6183F">
              <w:rPr>
                <w:rFonts w:ascii="Times New Roman" w:hAnsi="Times New Roman"/>
                <w:sz w:val="20"/>
                <w:szCs w:val="20"/>
              </w:rPr>
              <w:t>ASTM D1876</w:t>
            </w:r>
          </w:p>
        </w:tc>
      </w:tr>
      <w:tr w:rsidR="002C5BEC" w:rsidRPr="00D96037" w14:paraId="093EA6A3" w14:textId="77777777" w:rsidTr="008A2E3F">
        <w:tc>
          <w:tcPr>
            <w:tcW w:w="3510" w:type="dxa"/>
            <w:vAlign w:val="center"/>
          </w:tcPr>
          <w:p w14:paraId="5BDE5024"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Water Absorption</w:t>
            </w:r>
          </w:p>
        </w:tc>
        <w:tc>
          <w:tcPr>
            <w:tcW w:w="1710" w:type="dxa"/>
            <w:vAlign w:val="center"/>
          </w:tcPr>
          <w:p w14:paraId="7AB563D2" w14:textId="77777777"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0.059%</w:t>
            </w:r>
          </w:p>
        </w:tc>
        <w:tc>
          <w:tcPr>
            <w:tcW w:w="1710" w:type="dxa"/>
          </w:tcPr>
          <w:p w14:paraId="1BC35AF7" w14:textId="3D7BB0B0" w:rsidR="002C5BEC" w:rsidRPr="00B6183F" w:rsidRDefault="002C5BEC" w:rsidP="00D860E1">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308569F5" w14:textId="77777777" w:rsidR="002C5BEC" w:rsidRPr="00B6183F" w:rsidRDefault="002C5BEC" w:rsidP="00D860E1">
            <w:pPr>
              <w:pStyle w:val="Pa0"/>
              <w:rPr>
                <w:rFonts w:ascii="Times New Roman" w:hAnsi="Times New Roman"/>
                <w:sz w:val="20"/>
                <w:szCs w:val="20"/>
              </w:rPr>
            </w:pPr>
            <w:r>
              <w:rPr>
                <w:rFonts w:ascii="Times New Roman" w:hAnsi="Times New Roman"/>
                <w:sz w:val="20"/>
                <w:szCs w:val="20"/>
              </w:rPr>
              <w:t>ASTM D570</w:t>
            </w:r>
          </w:p>
        </w:tc>
      </w:tr>
    </w:tbl>
    <w:p w14:paraId="438B6B65" w14:textId="77777777" w:rsidR="002C5BEC" w:rsidRDefault="002C5BEC" w:rsidP="002C5BEC">
      <w:pPr>
        <w:jc w:val="both"/>
      </w:pPr>
      <w:r>
        <w:tab/>
      </w:r>
    </w:p>
    <w:p w14:paraId="0D319013" w14:textId="306EC6B2" w:rsidR="00D860E1" w:rsidRDefault="00D860E1" w:rsidP="00D860E1">
      <w:pPr>
        <w:pStyle w:val="Sections"/>
        <w:jc w:val="both"/>
      </w:pPr>
      <w:r>
        <w:t>MINIMUM PHYSICAL PROPERTIES</w:t>
      </w:r>
      <w:r w:rsidRPr="008D3296">
        <w:t>:</w:t>
      </w:r>
      <w:r>
        <w:t xml:space="preserve"> AUSSIE CLAY 590</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90"/>
        <w:gridCol w:w="1530"/>
        <w:gridCol w:w="1620"/>
      </w:tblGrid>
      <w:tr w:rsidR="00D860E1" w:rsidRPr="00D96037" w14:paraId="79DCD599" w14:textId="77777777" w:rsidTr="008A2E3F">
        <w:tc>
          <w:tcPr>
            <w:tcW w:w="3510" w:type="dxa"/>
            <w:shd w:val="clear" w:color="auto" w:fill="D9D9D9"/>
            <w:vAlign w:val="center"/>
          </w:tcPr>
          <w:p w14:paraId="08B3CD6D" w14:textId="77777777" w:rsidR="00D860E1" w:rsidRPr="00B6183F" w:rsidRDefault="00D860E1" w:rsidP="00157209">
            <w:pPr>
              <w:pStyle w:val="Pa0"/>
              <w:jc w:val="center"/>
              <w:rPr>
                <w:rFonts w:ascii="Times New Roman" w:hAnsi="Times New Roman"/>
                <w:b/>
                <w:sz w:val="20"/>
                <w:szCs w:val="20"/>
              </w:rPr>
            </w:pPr>
            <w:r>
              <w:rPr>
                <w:rFonts w:ascii="Times New Roman" w:hAnsi="Times New Roman"/>
                <w:b/>
                <w:sz w:val="20"/>
                <w:szCs w:val="20"/>
              </w:rPr>
              <w:t>Property</w:t>
            </w:r>
          </w:p>
        </w:tc>
        <w:tc>
          <w:tcPr>
            <w:tcW w:w="1890" w:type="dxa"/>
            <w:shd w:val="clear" w:color="auto" w:fill="D9D9D9"/>
            <w:vAlign w:val="center"/>
          </w:tcPr>
          <w:p w14:paraId="74DC7F13" w14:textId="77777777" w:rsidR="00D860E1" w:rsidRPr="00B6183F" w:rsidRDefault="00D860E1" w:rsidP="00157209">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530" w:type="dxa"/>
            <w:shd w:val="clear" w:color="auto" w:fill="D9D9D9"/>
          </w:tcPr>
          <w:p w14:paraId="4A03E9BF" w14:textId="77777777" w:rsidR="00D860E1" w:rsidRPr="00B6183F" w:rsidRDefault="00D860E1" w:rsidP="00157209">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14:paraId="132B2951" w14:textId="77777777" w:rsidR="00D860E1" w:rsidRPr="00B6183F" w:rsidRDefault="00D860E1" w:rsidP="00157209">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D860E1" w:rsidRPr="00D96037" w14:paraId="73ED3108" w14:textId="77777777" w:rsidTr="008A2E3F">
        <w:tc>
          <w:tcPr>
            <w:tcW w:w="3510" w:type="dxa"/>
            <w:vAlign w:val="center"/>
          </w:tcPr>
          <w:p w14:paraId="43EED3E3" w14:textId="5A62F18F" w:rsidR="00D860E1" w:rsidRPr="00B6183F" w:rsidRDefault="00D860E1" w:rsidP="00157209">
            <w:pPr>
              <w:pStyle w:val="Pa0"/>
              <w:rPr>
                <w:rFonts w:ascii="Times New Roman" w:hAnsi="Times New Roman"/>
                <w:sz w:val="20"/>
                <w:szCs w:val="20"/>
              </w:rPr>
            </w:pPr>
            <w:r>
              <w:rPr>
                <w:rFonts w:ascii="Times New Roman" w:hAnsi="Times New Roman"/>
                <w:sz w:val="20"/>
                <w:szCs w:val="20"/>
              </w:rPr>
              <w:t>Swell Index</w:t>
            </w:r>
          </w:p>
        </w:tc>
        <w:tc>
          <w:tcPr>
            <w:tcW w:w="1890" w:type="dxa"/>
            <w:vAlign w:val="center"/>
          </w:tcPr>
          <w:p w14:paraId="3C437D83" w14:textId="7A188D6A" w:rsidR="00D860E1" w:rsidRPr="00B6183F" w:rsidRDefault="00D860E1" w:rsidP="008A2E3F">
            <w:pPr>
              <w:pStyle w:val="Pa0"/>
              <w:jc w:val="center"/>
              <w:rPr>
                <w:rFonts w:ascii="Times New Roman" w:hAnsi="Times New Roman"/>
                <w:sz w:val="20"/>
                <w:szCs w:val="20"/>
              </w:rPr>
            </w:pPr>
            <w:r>
              <w:rPr>
                <w:rFonts w:ascii="Times New Roman" w:hAnsi="Times New Roman"/>
                <w:sz w:val="20"/>
                <w:szCs w:val="20"/>
              </w:rPr>
              <w:t>≥ 24 ml/2g</w:t>
            </w:r>
          </w:p>
        </w:tc>
        <w:tc>
          <w:tcPr>
            <w:tcW w:w="1530" w:type="dxa"/>
          </w:tcPr>
          <w:p w14:paraId="0432E076" w14:textId="404014AD" w:rsidR="00D860E1" w:rsidRPr="00B6183F" w:rsidRDefault="00D860E1" w:rsidP="008A2E3F">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2ED9C87D" w14:textId="4CC9D644" w:rsidR="00D860E1" w:rsidRPr="00B6183F" w:rsidRDefault="00D860E1" w:rsidP="00157209">
            <w:pPr>
              <w:pStyle w:val="Pa0"/>
              <w:rPr>
                <w:rFonts w:ascii="Times New Roman" w:hAnsi="Times New Roman"/>
                <w:sz w:val="20"/>
                <w:szCs w:val="20"/>
              </w:rPr>
            </w:pPr>
            <w:r w:rsidRPr="00B6183F">
              <w:rPr>
                <w:rFonts w:ascii="Times New Roman" w:hAnsi="Times New Roman"/>
                <w:sz w:val="20"/>
                <w:szCs w:val="20"/>
              </w:rPr>
              <w:t xml:space="preserve">ASTM </w:t>
            </w:r>
            <w:r>
              <w:rPr>
                <w:rFonts w:ascii="Times New Roman" w:hAnsi="Times New Roman"/>
                <w:sz w:val="20"/>
                <w:szCs w:val="20"/>
              </w:rPr>
              <w:t>D5890</w:t>
            </w:r>
          </w:p>
        </w:tc>
      </w:tr>
      <w:tr w:rsidR="00D860E1" w:rsidRPr="00D96037" w14:paraId="22EEC99A" w14:textId="77777777" w:rsidTr="008A2E3F">
        <w:tc>
          <w:tcPr>
            <w:tcW w:w="3510" w:type="dxa"/>
            <w:vAlign w:val="center"/>
          </w:tcPr>
          <w:p w14:paraId="6D7F0700" w14:textId="3F4B4387" w:rsidR="00D860E1" w:rsidRPr="00B6183F" w:rsidRDefault="00D860E1" w:rsidP="00157209">
            <w:pPr>
              <w:pStyle w:val="Pa0"/>
              <w:rPr>
                <w:rFonts w:ascii="Times New Roman" w:hAnsi="Times New Roman"/>
                <w:sz w:val="20"/>
                <w:szCs w:val="20"/>
              </w:rPr>
            </w:pPr>
            <w:r>
              <w:rPr>
                <w:rFonts w:ascii="Times New Roman" w:hAnsi="Times New Roman"/>
                <w:sz w:val="20"/>
                <w:szCs w:val="20"/>
              </w:rPr>
              <w:t xml:space="preserve">Fluid Loss </w:t>
            </w:r>
          </w:p>
        </w:tc>
        <w:tc>
          <w:tcPr>
            <w:tcW w:w="1890" w:type="dxa"/>
            <w:vAlign w:val="center"/>
          </w:tcPr>
          <w:p w14:paraId="3D3C7805" w14:textId="54EF7E00" w:rsidR="00D860E1" w:rsidRPr="00B6183F" w:rsidRDefault="00D860E1" w:rsidP="008A2E3F">
            <w:pPr>
              <w:pStyle w:val="Pa0"/>
              <w:jc w:val="center"/>
              <w:rPr>
                <w:rFonts w:ascii="Times New Roman" w:hAnsi="Times New Roman"/>
                <w:sz w:val="20"/>
                <w:szCs w:val="20"/>
              </w:rPr>
            </w:pPr>
            <w:r>
              <w:rPr>
                <w:rFonts w:ascii="Times New Roman" w:hAnsi="Times New Roman"/>
                <w:sz w:val="20"/>
                <w:szCs w:val="20"/>
              </w:rPr>
              <w:t>≤ 18 ml/2g</w:t>
            </w:r>
          </w:p>
        </w:tc>
        <w:tc>
          <w:tcPr>
            <w:tcW w:w="1530" w:type="dxa"/>
          </w:tcPr>
          <w:p w14:paraId="53D53CBE" w14:textId="77777777" w:rsidR="00D860E1" w:rsidRPr="00B6183F" w:rsidRDefault="00D860E1" w:rsidP="008A2E3F">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36883890" w14:textId="4F33ADEE" w:rsidR="00D860E1" w:rsidRPr="00B6183F" w:rsidRDefault="00D860E1" w:rsidP="00157209">
            <w:pPr>
              <w:pStyle w:val="Pa0"/>
              <w:rPr>
                <w:rFonts w:ascii="Times New Roman" w:hAnsi="Times New Roman"/>
                <w:sz w:val="20"/>
                <w:szCs w:val="20"/>
              </w:rPr>
            </w:pPr>
            <w:r>
              <w:rPr>
                <w:rFonts w:ascii="Times New Roman" w:hAnsi="Times New Roman"/>
                <w:sz w:val="20"/>
                <w:szCs w:val="20"/>
              </w:rPr>
              <w:t>ASTM D5891</w:t>
            </w:r>
          </w:p>
        </w:tc>
      </w:tr>
      <w:tr w:rsidR="00D860E1" w:rsidRPr="00D96037" w14:paraId="25D5D08D" w14:textId="77777777" w:rsidTr="008A2E3F">
        <w:tc>
          <w:tcPr>
            <w:tcW w:w="3510" w:type="dxa"/>
            <w:vAlign w:val="center"/>
          </w:tcPr>
          <w:p w14:paraId="3DB8D1E4" w14:textId="2C38E3B2" w:rsidR="00D860E1" w:rsidRPr="00B6183F" w:rsidRDefault="00D860E1" w:rsidP="00157209">
            <w:pPr>
              <w:pStyle w:val="Pa0"/>
              <w:rPr>
                <w:rFonts w:ascii="Times New Roman" w:hAnsi="Times New Roman"/>
                <w:sz w:val="20"/>
                <w:szCs w:val="20"/>
              </w:rPr>
            </w:pPr>
            <w:r>
              <w:rPr>
                <w:rFonts w:ascii="Times New Roman" w:hAnsi="Times New Roman"/>
                <w:sz w:val="20"/>
                <w:szCs w:val="20"/>
              </w:rPr>
              <w:t>Bentonite Mass Per Unit Area</w:t>
            </w:r>
          </w:p>
        </w:tc>
        <w:tc>
          <w:tcPr>
            <w:tcW w:w="1890" w:type="dxa"/>
            <w:vAlign w:val="center"/>
          </w:tcPr>
          <w:p w14:paraId="7658F376" w14:textId="7F57A85A" w:rsidR="00D860E1" w:rsidRPr="00B6183F" w:rsidRDefault="00D860E1" w:rsidP="008A2E3F">
            <w:pPr>
              <w:pStyle w:val="Pa0"/>
              <w:jc w:val="center"/>
              <w:rPr>
                <w:rFonts w:ascii="Times New Roman" w:hAnsi="Times New Roman"/>
                <w:sz w:val="20"/>
                <w:szCs w:val="20"/>
              </w:rPr>
            </w:pPr>
            <w:r>
              <w:rPr>
                <w:rFonts w:ascii="Times New Roman" w:hAnsi="Times New Roman"/>
                <w:sz w:val="20"/>
                <w:szCs w:val="20"/>
              </w:rPr>
              <w:t>1.0 lb./sf</w:t>
            </w:r>
          </w:p>
        </w:tc>
        <w:tc>
          <w:tcPr>
            <w:tcW w:w="1530" w:type="dxa"/>
          </w:tcPr>
          <w:p w14:paraId="4D80FBB0" w14:textId="74F20646" w:rsidR="00D860E1" w:rsidRPr="00B6183F" w:rsidRDefault="00D860E1" w:rsidP="008A2E3F">
            <w:pPr>
              <w:pStyle w:val="Pa0"/>
              <w:jc w:val="center"/>
              <w:rPr>
                <w:rFonts w:ascii="Times New Roman" w:hAnsi="Times New Roman"/>
                <w:sz w:val="20"/>
                <w:szCs w:val="20"/>
              </w:rPr>
            </w:pPr>
            <w:r>
              <w:rPr>
                <w:rFonts w:ascii="Times New Roman" w:hAnsi="Times New Roman"/>
                <w:sz w:val="20"/>
                <w:szCs w:val="20"/>
              </w:rPr>
              <w:t>min</w:t>
            </w:r>
          </w:p>
        </w:tc>
        <w:tc>
          <w:tcPr>
            <w:tcW w:w="1620" w:type="dxa"/>
          </w:tcPr>
          <w:p w14:paraId="684478A9" w14:textId="79E47B42" w:rsidR="00D860E1" w:rsidRPr="00B6183F" w:rsidRDefault="00D860E1" w:rsidP="00157209">
            <w:pPr>
              <w:pStyle w:val="Pa0"/>
              <w:rPr>
                <w:rFonts w:ascii="Times New Roman" w:hAnsi="Times New Roman"/>
                <w:sz w:val="20"/>
                <w:szCs w:val="20"/>
              </w:rPr>
            </w:pPr>
            <w:r>
              <w:rPr>
                <w:rFonts w:ascii="Times New Roman" w:hAnsi="Times New Roman"/>
                <w:sz w:val="20"/>
                <w:szCs w:val="20"/>
              </w:rPr>
              <w:t>ASTM D5993</w:t>
            </w:r>
          </w:p>
        </w:tc>
      </w:tr>
      <w:tr w:rsidR="00D860E1" w:rsidRPr="00D96037" w14:paraId="6035146C" w14:textId="77777777" w:rsidTr="008A2E3F">
        <w:tc>
          <w:tcPr>
            <w:tcW w:w="3510" w:type="dxa"/>
            <w:vAlign w:val="center"/>
          </w:tcPr>
          <w:p w14:paraId="16AE6CF1" w14:textId="1193EFC6" w:rsidR="00D860E1" w:rsidRPr="00B6183F" w:rsidRDefault="00D860E1" w:rsidP="00157209">
            <w:pPr>
              <w:pStyle w:val="Pa0"/>
              <w:rPr>
                <w:rFonts w:ascii="Times New Roman" w:hAnsi="Times New Roman"/>
                <w:sz w:val="20"/>
                <w:szCs w:val="20"/>
              </w:rPr>
            </w:pPr>
            <w:r>
              <w:rPr>
                <w:rFonts w:ascii="Times New Roman" w:hAnsi="Times New Roman"/>
                <w:sz w:val="20"/>
                <w:szCs w:val="20"/>
              </w:rPr>
              <w:t>Hydrostatic Resistance</w:t>
            </w:r>
          </w:p>
        </w:tc>
        <w:tc>
          <w:tcPr>
            <w:tcW w:w="1890" w:type="dxa"/>
            <w:vAlign w:val="center"/>
          </w:tcPr>
          <w:p w14:paraId="3C962A79" w14:textId="2DDDD308" w:rsidR="00D860E1" w:rsidRPr="00B6183F" w:rsidRDefault="00B62639" w:rsidP="008A2E3F">
            <w:pPr>
              <w:pStyle w:val="Pa0"/>
              <w:jc w:val="center"/>
              <w:rPr>
                <w:rFonts w:ascii="Times New Roman" w:hAnsi="Times New Roman"/>
                <w:sz w:val="20"/>
                <w:szCs w:val="20"/>
              </w:rPr>
            </w:pPr>
            <w:r>
              <w:rPr>
                <w:rFonts w:ascii="Times New Roman" w:hAnsi="Times New Roman"/>
                <w:sz w:val="20"/>
                <w:szCs w:val="20"/>
              </w:rPr>
              <w:t>231 ft (70 m)</w:t>
            </w:r>
          </w:p>
        </w:tc>
        <w:tc>
          <w:tcPr>
            <w:tcW w:w="1530" w:type="dxa"/>
          </w:tcPr>
          <w:p w14:paraId="67E84463" w14:textId="77777777" w:rsidR="00D860E1" w:rsidRPr="00B6183F" w:rsidRDefault="00D860E1" w:rsidP="008A2E3F">
            <w:pPr>
              <w:pStyle w:val="Pa0"/>
              <w:jc w:val="center"/>
              <w:rPr>
                <w:rFonts w:ascii="Times New Roman" w:hAnsi="Times New Roman"/>
                <w:sz w:val="20"/>
                <w:szCs w:val="20"/>
              </w:rPr>
            </w:pPr>
            <w:r>
              <w:rPr>
                <w:rFonts w:ascii="Times New Roman" w:hAnsi="Times New Roman"/>
                <w:sz w:val="20"/>
                <w:szCs w:val="20"/>
              </w:rPr>
              <w:t>Pass</w:t>
            </w:r>
          </w:p>
        </w:tc>
        <w:tc>
          <w:tcPr>
            <w:tcW w:w="1620" w:type="dxa"/>
          </w:tcPr>
          <w:p w14:paraId="54948166" w14:textId="11A4138B" w:rsidR="00D860E1" w:rsidRPr="00B6183F" w:rsidRDefault="00B62639" w:rsidP="00157209">
            <w:pPr>
              <w:pStyle w:val="Pa0"/>
              <w:rPr>
                <w:rFonts w:ascii="Times New Roman" w:hAnsi="Times New Roman"/>
                <w:sz w:val="20"/>
                <w:szCs w:val="20"/>
              </w:rPr>
            </w:pPr>
            <w:r>
              <w:rPr>
                <w:rFonts w:ascii="Times New Roman" w:hAnsi="Times New Roman"/>
                <w:sz w:val="20"/>
                <w:szCs w:val="20"/>
              </w:rPr>
              <w:t>ASTM D5385M</w:t>
            </w:r>
          </w:p>
        </w:tc>
      </w:tr>
      <w:tr w:rsidR="00D860E1" w:rsidRPr="00D96037" w14:paraId="4E4A87BE" w14:textId="77777777" w:rsidTr="008A2E3F">
        <w:tc>
          <w:tcPr>
            <w:tcW w:w="3510" w:type="dxa"/>
            <w:vAlign w:val="center"/>
          </w:tcPr>
          <w:p w14:paraId="3DDB3331" w14:textId="629CC28D" w:rsidR="00D860E1" w:rsidRPr="00B6183F" w:rsidRDefault="00B62639" w:rsidP="00157209">
            <w:pPr>
              <w:pStyle w:val="Pa0"/>
              <w:rPr>
                <w:rFonts w:ascii="Times New Roman" w:hAnsi="Times New Roman"/>
                <w:sz w:val="20"/>
                <w:szCs w:val="20"/>
              </w:rPr>
            </w:pPr>
            <w:r>
              <w:rPr>
                <w:rFonts w:ascii="Times New Roman" w:hAnsi="Times New Roman"/>
                <w:sz w:val="20"/>
                <w:szCs w:val="20"/>
              </w:rPr>
              <w:t>Permeability</w:t>
            </w:r>
          </w:p>
        </w:tc>
        <w:tc>
          <w:tcPr>
            <w:tcW w:w="1890" w:type="dxa"/>
            <w:vAlign w:val="center"/>
          </w:tcPr>
          <w:p w14:paraId="1D47A157" w14:textId="76BFD6FD" w:rsidR="00D860E1" w:rsidRPr="003728C3" w:rsidRDefault="003728C3" w:rsidP="008A2E3F">
            <w:pPr>
              <w:pStyle w:val="Pa0"/>
              <w:jc w:val="center"/>
              <w:rPr>
                <w:rFonts w:ascii="Times New Roman" w:hAnsi="Times New Roman"/>
                <w:sz w:val="20"/>
                <w:szCs w:val="20"/>
              </w:rPr>
            </w:pPr>
            <w:r w:rsidRPr="003728C3">
              <w:rPr>
                <w:rFonts w:ascii="Times New Roman" w:eastAsia="Calibri" w:hAnsi="Times New Roman"/>
                <w:color w:val="000000"/>
                <w:sz w:val="20"/>
                <w:szCs w:val="20"/>
              </w:rPr>
              <w:t>1 x 10</w:t>
            </w:r>
            <w:r w:rsidRPr="003728C3">
              <w:rPr>
                <w:rFonts w:ascii="Times New Roman" w:eastAsia="Calibri" w:hAnsi="Times New Roman"/>
                <w:color w:val="000000"/>
                <w:sz w:val="20"/>
                <w:szCs w:val="20"/>
                <w:vertAlign w:val="superscript"/>
              </w:rPr>
              <w:t>-</w:t>
            </w:r>
            <w:proofErr w:type="gramStart"/>
            <w:r w:rsidRPr="003728C3">
              <w:rPr>
                <w:rFonts w:ascii="Times New Roman" w:eastAsia="Calibri" w:hAnsi="Times New Roman"/>
                <w:color w:val="000000"/>
                <w:sz w:val="20"/>
                <w:szCs w:val="20"/>
                <w:vertAlign w:val="superscript"/>
              </w:rPr>
              <w:t>11</w:t>
            </w:r>
            <w:r w:rsidRPr="003728C3">
              <w:rPr>
                <w:rFonts w:ascii="Times New Roman" w:eastAsia="Calibri" w:hAnsi="Times New Roman"/>
                <w:color w:val="000000"/>
                <w:sz w:val="20"/>
                <w:szCs w:val="20"/>
              </w:rPr>
              <w:t xml:space="preserve">  m</w:t>
            </w:r>
            <w:proofErr w:type="gramEnd"/>
            <w:r w:rsidRPr="003728C3">
              <w:rPr>
                <w:rFonts w:ascii="Times New Roman" w:eastAsia="Calibri" w:hAnsi="Times New Roman"/>
                <w:color w:val="000000"/>
                <w:sz w:val="20"/>
                <w:szCs w:val="20"/>
              </w:rPr>
              <w:t>/s</w:t>
            </w:r>
            <w:r>
              <w:rPr>
                <w:rFonts w:ascii="Times New Roman" w:eastAsia="Calibri" w:hAnsi="Times New Roman"/>
                <w:color w:val="000000"/>
                <w:sz w:val="20"/>
                <w:szCs w:val="20"/>
              </w:rPr>
              <w:t xml:space="preserve"> max</w:t>
            </w:r>
          </w:p>
        </w:tc>
        <w:tc>
          <w:tcPr>
            <w:tcW w:w="1530" w:type="dxa"/>
          </w:tcPr>
          <w:p w14:paraId="60054578" w14:textId="4040E6E3" w:rsidR="00D860E1" w:rsidRDefault="003728C3" w:rsidP="008A2E3F">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4546F5A5" w14:textId="4AF20BAF" w:rsidR="00D860E1" w:rsidRDefault="003728C3" w:rsidP="00157209">
            <w:pPr>
              <w:pStyle w:val="Pa0"/>
              <w:rPr>
                <w:rFonts w:ascii="Times New Roman" w:hAnsi="Times New Roman"/>
                <w:sz w:val="20"/>
                <w:szCs w:val="20"/>
              </w:rPr>
            </w:pPr>
            <w:r>
              <w:rPr>
                <w:rFonts w:ascii="Times New Roman" w:hAnsi="Times New Roman"/>
                <w:sz w:val="20"/>
                <w:szCs w:val="20"/>
              </w:rPr>
              <w:t>ASTM D5084</w:t>
            </w:r>
          </w:p>
        </w:tc>
      </w:tr>
      <w:tr w:rsidR="00D860E1" w:rsidRPr="00D96037" w14:paraId="54187F5A" w14:textId="77777777" w:rsidTr="008A2E3F">
        <w:tc>
          <w:tcPr>
            <w:tcW w:w="3510" w:type="dxa"/>
            <w:vAlign w:val="center"/>
          </w:tcPr>
          <w:p w14:paraId="50191871" w14:textId="432F2A39" w:rsidR="00D860E1" w:rsidRPr="00B6183F" w:rsidRDefault="003728C3" w:rsidP="00157209">
            <w:pPr>
              <w:pStyle w:val="Pa0"/>
              <w:rPr>
                <w:rFonts w:ascii="Times New Roman" w:hAnsi="Times New Roman"/>
                <w:sz w:val="20"/>
                <w:szCs w:val="20"/>
              </w:rPr>
            </w:pPr>
            <w:r>
              <w:rPr>
                <w:rFonts w:ascii="Times New Roman" w:hAnsi="Times New Roman"/>
                <w:sz w:val="20"/>
                <w:szCs w:val="20"/>
              </w:rPr>
              <w:t>Tensile Strength</w:t>
            </w:r>
          </w:p>
        </w:tc>
        <w:tc>
          <w:tcPr>
            <w:tcW w:w="1890" w:type="dxa"/>
            <w:vAlign w:val="center"/>
          </w:tcPr>
          <w:p w14:paraId="6DCB74E6" w14:textId="1FFE66C6" w:rsidR="00D860E1" w:rsidRDefault="003728C3" w:rsidP="008A2E3F">
            <w:pPr>
              <w:pStyle w:val="Pa0"/>
              <w:jc w:val="center"/>
              <w:rPr>
                <w:rFonts w:ascii="Times New Roman" w:hAnsi="Times New Roman"/>
                <w:sz w:val="20"/>
                <w:szCs w:val="20"/>
              </w:rPr>
            </w:pPr>
            <w:r>
              <w:rPr>
                <w:rFonts w:ascii="Times New Roman" w:hAnsi="Times New Roman"/>
                <w:sz w:val="20"/>
                <w:szCs w:val="20"/>
              </w:rPr>
              <w:t xml:space="preserve">8.0/8.0 </w:t>
            </w:r>
            <w:proofErr w:type="spellStart"/>
            <w:r>
              <w:rPr>
                <w:rFonts w:ascii="Times New Roman" w:hAnsi="Times New Roman"/>
                <w:sz w:val="20"/>
                <w:szCs w:val="20"/>
              </w:rPr>
              <w:t>kN</w:t>
            </w:r>
            <w:proofErr w:type="spellEnd"/>
            <w:r>
              <w:rPr>
                <w:rFonts w:ascii="Times New Roman" w:hAnsi="Times New Roman"/>
                <w:sz w:val="20"/>
                <w:szCs w:val="20"/>
              </w:rPr>
              <w:t>/m min</w:t>
            </w:r>
          </w:p>
        </w:tc>
        <w:tc>
          <w:tcPr>
            <w:tcW w:w="1530" w:type="dxa"/>
          </w:tcPr>
          <w:p w14:paraId="31509131" w14:textId="65F133F7" w:rsidR="00D860E1" w:rsidRDefault="003728C3" w:rsidP="008A2E3F">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7ADEE588" w14:textId="4F0DDDB2" w:rsidR="00D860E1" w:rsidRDefault="003728C3" w:rsidP="00157209">
            <w:pPr>
              <w:pStyle w:val="Pa0"/>
              <w:rPr>
                <w:rFonts w:ascii="Times New Roman" w:hAnsi="Times New Roman"/>
                <w:sz w:val="20"/>
                <w:szCs w:val="20"/>
              </w:rPr>
            </w:pPr>
            <w:r>
              <w:rPr>
                <w:rFonts w:ascii="Times New Roman" w:hAnsi="Times New Roman"/>
                <w:sz w:val="20"/>
                <w:szCs w:val="20"/>
              </w:rPr>
              <w:t>ASTM D6768</w:t>
            </w:r>
          </w:p>
        </w:tc>
      </w:tr>
      <w:tr w:rsidR="003728C3" w:rsidRPr="00D96037" w14:paraId="0AA57BBE" w14:textId="77777777" w:rsidTr="008A2E3F">
        <w:tc>
          <w:tcPr>
            <w:tcW w:w="3510" w:type="dxa"/>
            <w:vAlign w:val="center"/>
          </w:tcPr>
          <w:p w14:paraId="74C620E6" w14:textId="4C229B7C" w:rsidR="003728C3" w:rsidRDefault="003728C3" w:rsidP="00157209">
            <w:pPr>
              <w:pStyle w:val="Pa0"/>
              <w:rPr>
                <w:rFonts w:ascii="Times New Roman" w:hAnsi="Times New Roman"/>
                <w:sz w:val="20"/>
                <w:szCs w:val="20"/>
              </w:rPr>
            </w:pPr>
            <w:r>
              <w:rPr>
                <w:rFonts w:ascii="Times New Roman" w:hAnsi="Times New Roman"/>
                <w:sz w:val="20"/>
                <w:szCs w:val="20"/>
              </w:rPr>
              <w:t xml:space="preserve">Puncture Resistance </w:t>
            </w:r>
          </w:p>
        </w:tc>
        <w:tc>
          <w:tcPr>
            <w:tcW w:w="1890" w:type="dxa"/>
            <w:vAlign w:val="center"/>
          </w:tcPr>
          <w:p w14:paraId="6FE91FC6" w14:textId="56ADCB3E" w:rsidR="003728C3" w:rsidRDefault="003728C3" w:rsidP="008A2E3F">
            <w:pPr>
              <w:pStyle w:val="Pa0"/>
              <w:jc w:val="center"/>
              <w:rPr>
                <w:rFonts w:ascii="Times New Roman" w:hAnsi="Times New Roman"/>
                <w:sz w:val="20"/>
                <w:szCs w:val="20"/>
              </w:rPr>
            </w:pPr>
            <w:r>
              <w:rPr>
                <w:rFonts w:ascii="Times New Roman" w:hAnsi="Times New Roman"/>
                <w:sz w:val="20"/>
                <w:szCs w:val="20"/>
              </w:rPr>
              <w:t xml:space="preserve">337 lb. (1.5 </w:t>
            </w:r>
            <w:proofErr w:type="spellStart"/>
            <w:r>
              <w:rPr>
                <w:rFonts w:ascii="Times New Roman" w:hAnsi="Times New Roman"/>
                <w:sz w:val="20"/>
                <w:szCs w:val="20"/>
              </w:rPr>
              <w:t>kN</w:t>
            </w:r>
            <w:proofErr w:type="spellEnd"/>
            <w:r>
              <w:rPr>
                <w:rFonts w:ascii="Times New Roman" w:hAnsi="Times New Roman"/>
                <w:sz w:val="20"/>
                <w:szCs w:val="20"/>
              </w:rPr>
              <w:t>)</w:t>
            </w:r>
          </w:p>
        </w:tc>
        <w:tc>
          <w:tcPr>
            <w:tcW w:w="1530" w:type="dxa"/>
          </w:tcPr>
          <w:p w14:paraId="5D74D175" w14:textId="41EA4095" w:rsidR="003728C3" w:rsidRDefault="003728C3" w:rsidP="008A2E3F">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6594704F" w14:textId="2136E207" w:rsidR="003728C3" w:rsidRDefault="003728C3" w:rsidP="00157209">
            <w:pPr>
              <w:pStyle w:val="Pa0"/>
              <w:rPr>
                <w:rFonts w:ascii="Times New Roman" w:hAnsi="Times New Roman"/>
                <w:sz w:val="20"/>
                <w:szCs w:val="20"/>
              </w:rPr>
            </w:pPr>
            <w:r>
              <w:rPr>
                <w:rFonts w:ascii="Times New Roman" w:hAnsi="Times New Roman"/>
                <w:sz w:val="20"/>
                <w:szCs w:val="20"/>
              </w:rPr>
              <w:t>ASTM D6241</w:t>
            </w:r>
          </w:p>
        </w:tc>
      </w:tr>
      <w:tr w:rsidR="003728C3" w:rsidRPr="00D96037" w14:paraId="4AF6DC7C" w14:textId="77777777" w:rsidTr="008A2E3F">
        <w:tc>
          <w:tcPr>
            <w:tcW w:w="3510" w:type="dxa"/>
            <w:vAlign w:val="center"/>
          </w:tcPr>
          <w:p w14:paraId="2DF1620A" w14:textId="00D560AF" w:rsidR="003728C3" w:rsidRDefault="003728C3" w:rsidP="00157209">
            <w:pPr>
              <w:pStyle w:val="Pa0"/>
              <w:rPr>
                <w:rFonts w:ascii="Times New Roman" w:hAnsi="Times New Roman"/>
                <w:sz w:val="20"/>
                <w:szCs w:val="20"/>
              </w:rPr>
            </w:pPr>
            <w:r>
              <w:rPr>
                <w:rFonts w:ascii="Times New Roman" w:hAnsi="Times New Roman"/>
                <w:sz w:val="20"/>
                <w:szCs w:val="20"/>
              </w:rPr>
              <w:t xml:space="preserve">Peel Adhesion to Concrete </w:t>
            </w:r>
          </w:p>
        </w:tc>
        <w:tc>
          <w:tcPr>
            <w:tcW w:w="1890" w:type="dxa"/>
            <w:vAlign w:val="center"/>
          </w:tcPr>
          <w:p w14:paraId="204AE47D" w14:textId="126312D4" w:rsidR="003728C3" w:rsidRDefault="003728C3" w:rsidP="008A2E3F">
            <w:pPr>
              <w:pStyle w:val="Pa0"/>
              <w:jc w:val="center"/>
              <w:rPr>
                <w:rFonts w:ascii="Times New Roman" w:hAnsi="Times New Roman"/>
                <w:sz w:val="20"/>
                <w:szCs w:val="20"/>
              </w:rPr>
            </w:pPr>
            <w:r>
              <w:rPr>
                <w:rFonts w:ascii="Times New Roman" w:hAnsi="Times New Roman"/>
                <w:sz w:val="20"/>
                <w:szCs w:val="20"/>
              </w:rPr>
              <w:t xml:space="preserve">15 </w:t>
            </w:r>
            <w:proofErr w:type="spellStart"/>
            <w:r>
              <w:rPr>
                <w:rFonts w:ascii="Times New Roman" w:hAnsi="Times New Roman"/>
                <w:sz w:val="20"/>
                <w:szCs w:val="20"/>
              </w:rPr>
              <w:t>lb</w:t>
            </w:r>
            <w:proofErr w:type="spellEnd"/>
            <w:r>
              <w:rPr>
                <w:rFonts w:ascii="Times New Roman" w:hAnsi="Times New Roman"/>
                <w:sz w:val="20"/>
                <w:szCs w:val="20"/>
              </w:rPr>
              <w:t xml:space="preserve">/in (2.5 </w:t>
            </w:r>
            <w:proofErr w:type="spellStart"/>
            <w:r>
              <w:rPr>
                <w:rFonts w:ascii="Times New Roman" w:hAnsi="Times New Roman"/>
                <w:sz w:val="20"/>
                <w:szCs w:val="20"/>
              </w:rPr>
              <w:t>kN</w:t>
            </w:r>
            <w:proofErr w:type="spellEnd"/>
            <w:r>
              <w:rPr>
                <w:rFonts w:ascii="Times New Roman" w:hAnsi="Times New Roman"/>
                <w:sz w:val="20"/>
                <w:szCs w:val="20"/>
              </w:rPr>
              <w:t>/m)</w:t>
            </w:r>
          </w:p>
        </w:tc>
        <w:tc>
          <w:tcPr>
            <w:tcW w:w="1530" w:type="dxa"/>
          </w:tcPr>
          <w:p w14:paraId="742C547E" w14:textId="2656175E" w:rsidR="003728C3" w:rsidRDefault="003728C3" w:rsidP="008A2E3F">
            <w:pPr>
              <w:pStyle w:val="Pa0"/>
              <w:jc w:val="center"/>
              <w:rPr>
                <w:rFonts w:ascii="Times New Roman" w:hAnsi="Times New Roman"/>
                <w:sz w:val="20"/>
                <w:szCs w:val="20"/>
              </w:rPr>
            </w:pPr>
            <w:r>
              <w:rPr>
                <w:rFonts w:ascii="Times New Roman" w:hAnsi="Times New Roman"/>
                <w:sz w:val="20"/>
                <w:szCs w:val="20"/>
              </w:rPr>
              <w:t>As Tested</w:t>
            </w:r>
          </w:p>
        </w:tc>
        <w:tc>
          <w:tcPr>
            <w:tcW w:w="1620" w:type="dxa"/>
          </w:tcPr>
          <w:p w14:paraId="63B251BE" w14:textId="247A6BB6" w:rsidR="003728C3" w:rsidRDefault="003728C3" w:rsidP="00157209">
            <w:pPr>
              <w:pStyle w:val="Pa0"/>
              <w:rPr>
                <w:rFonts w:ascii="Times New Roman" w:hAnsi="Times New Roman"/>
                <w:sz w:val="20"/>
                <w:szCs w:val="20"/>
              </w:rPr>
            </w:pPr>
            <w:r>
              <w:rPr>
                <w:rFonts w:ascii="Times New Roman" w:hAnsi="Times New Roman"/>
                <w:sz w:val="20"/>
                <w:szCs w:val="20"/>
              </w:rPr>
              <w:t>ASTM D903M</w:t>
            </w:r>
          </w:p>
        </w:tc>
      </w:tr>
      <w:tr w:rsidR="003728C3" w:rsidRPr="00D96037" w14:paraId="7AE310A3" w14:textId="77777777" w:rsidTr="008A2E3F">
        <w:tc>
          <w:tcPr>
            <w:tcW w:w="3510" w:type="dxa"/>
            <w:vAlign w:val="center"/>
          </w:tcPr>
          <w:p w14:paraId="1900D7D7" w14:textId="18C39345" w:rsidR="003728C3" w:rsidRDefault="003728C3" w:rsidP="00157209">
            <w:pPr>
              <w:pStyle w:val="Pa0"/>
              <w:rPr>
                <w:rFonts w:ascii="Times New Roman" w:hAnsi="Times New Roman"/>
                <w:sz w:val="20"/>
                <w:szCs w:val="20"/>
              </w:rPr>
            </w:pPr>
            <w:r>
              <w:rPr>
                <w:rFonts w:ascii="Times New Roman" w:hAnsi="Times New Roman"/>
                <w:sz w:val="20"/>
                <w:szCs w:val="20"/>
              </w:rPr>
              <w:t>Low Temperature Flexibility</w:t>
            </w:r>
          </w:p>
        </w:tc>
        <w:tc>
          <w:tcPr>
            <w:tcW w:w="1890" w:type="dxa"/>
            <w:vAlign w:val="center"/>
          </w:tcPr>
          <w:p w14:paraId="5064FF3D" w14:textId="056516A5" w:rsidR="003728C3" w:rsidRDefault="003728C3" w:rsidP="008A2E3F">
            <w:pPr>
              <w:pStyle w:val="Pa0"/>
              <w:jc w:val="center"/>
              <w:rPr>
                <w:rFonts w:ascii="Times New Roman" w:hAnsi="Times New Roman"/>
                <w:sz w:val="20"/>
                <w:szCs w:val="20"/>
              </w:rPr>
            </w:pPr>
            <w:r>
              <w:rPr>
                <w:rFonts w:ascii="Times New Roman" w:hAnsi="Times New Roman"/>
                <w:sz w:val="20"/>
                <w:szCs w:val="20"/>
              </w:rPr>
              <w:t>-25°F (-32°C)</w:t>
            </w:r>
          </w:p>
        </w:tc>
        <w:tc>
          <w:tcPr>
            <w:tcW w:w="1530" w:type="dxa"/>
          </w:tcPr>
          <w:p w14:paraId="4DA0A079" w14:textId="4FCB2B11" w:rsidR="003728C3" w:rsidRDefault="003728C3" w:rsidP="008A2E3F">
            <w:pPr>
              <w:pStyle w:val="Pa0"/>
              <w:jc w:val="center"/>
              <w:rPr>
                <w:rFonts w:ascii="Times New Roman" w:hAnsi="Times New Roman"/>
                <w:sz w:val="20"/>
                <w:szCs w:val="20"/>
              </w:rPr>
            </w:pPr>
            <w:r>
              <w:rPr>
                <w:rFonts w:ascii="Times New Roman" w:hAnsi="Times New Roman"/>
                <w:sz w:val="20"/>
                <w:szCs w:val="20"/>
              </w:rPr>
              <w:t>Unaffected</w:t>
            </w:r>
          </w:p>
        </w:tc>
        <w:tc>
          <w:tcPr>
            <w:tcW w:w="1620" w:type="dxa"/>
          </w:tcPr>
          <w:p w14:paraId="26392F94" w14:textId="1A40985F" w:rsidR="003728C3" w:rsidRDefault="003728C3" w:rsidP="00157209">
            <w:pPr>
              <w:pStyle w:val="Pa0"/>
              <w:rPr>
                <w:rFonts w:ascii="Times New Roman" w:hAnsi="Times New Roman"/>
                <w:sz w:val="20"/>
                <w:szCs w:val="20"/>
              </w:rPr>
            </w:pPr>
            <w:r>
              <w:rPr>
                <w:rFonts w:ascii="Times New Roman" w:hAnsi="Times New Roman"/>
                <w:sz w:val="20"/>
                <w:szCs w:val="20"/>
              </w:rPr>
              <w:t>ASTM D1970</w:t>
            </w:r>
          </w:p>
        </w:tc>
      </w:tr>
    </w:tbl>
    <w:p w14:paraId="677A0752" w14:textId="77777777" w:rsidR="002C5BEC" w:rsidRDefault="002C5BEC" w:rsidP="002C5BEC">
      <w:pPr>
        <w:pStyle w:val="1stindent"/>
        <w:ind w:left="0" w:firstLine="0"/>
      </w:pPr>
    </w:p>
    <w:p w14:paraId="4F1E0D35" w14:textId="5D8B1CF5" w:rsidR="002C5BEC" w:rsidRDefault="002C5BEC" w:rsidP="003728C3">
      <w:pPr>
        <w:pStyle w:val="1stindent"/>
        <w:numPr>
          <w:ilvl w:val="0"/>
          <w:numId w:val="40"/>
        </w:numPr>
        <w:jc w:val="both"/>
      </w:pPr>
      <w:r>
        <w:t>Accessory Waterproofing Products:  All accessory waterproofing materials shall be provided by the waterproofing manufacturer or shall have manufacturer’s written approval for substitution:</w:t>
      </w:r>
    </w:p>
    <w:p w14:paraId="4EED97F3" w14:textId="77777777" w:rsidR="002C5BEC" w:rsidRDefault="002C5BEC" w:rsidP="002C5BEC">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0BEB1C1F" w14:textId="77777777" w:rsidR="002C5BEC" w:rsidRDefault="002C5BEC" w:rsidP="002C5BEC">
      <w:pPr>
        <w:pStyle w:val="2ndindent"/>
        <w:numPr>
          <w:ilvl w:val="0"/>
          <w:numId w:val="19"/>
        </w:numPr>
        <w:jc w:val="both"/>
      </w:pPr>
      <w:r>
        <w:t>Sanded Tape:  Aussie Skin Sanded Tape, by AVM Industries, Inc.  4 in. wide accessory tape, with sand adhered to one side, and pressure sensitive adhesive on the back side.</w:t>
      </w:r>
    </w:p>
    <w:p w14:paraId="55A298BE" w14:textId="77777777" w:rsidR="002C5BEC" w:rsidRDefault="002C5BEC" w:rsidP="002C5BEC">
      <w:pPr>
        <w:pStyle w:val="2ndindent"/>
        <w:numPr>
          <w:ilvl w:val="0"/>
          <w:numId w:val="19"/>
        </w:numPr>
        <w:jc w:val="both"/>
      </w:pPr>
      <w:r>
        <w:t>Dual-Sided Tape:  Aussie Skin tape, by AVM Industries, Inv.  4 in. wide double-sided stick tape.</w:t>
      </w:r>
    </w:p>
    <w:p w14:paraId="59CA95CD" w14:textId="77777777" w:rsidR="002C5BEC" w:rsidRDefault="002C5BEC" w:rsidP="002C5BEC">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14:paraId="4BE1BF13" w14:textId="77777777" w:rsidR="002C5BEC" w:rsidRDefault="002C5BEC" w:rsidP="002C5BEC">
      <w:pPr>
        <w:pStyle w:val="2ndindent"/>
        <w:numPr>
          <w:ilvl w:val="0"/>
          <w:numId w:val="19"/>
        </w:numPr>
        <w:jc w:val="both"/>
      </w:pPr>
      <w:r>
        <w:t>Hydrophilic Waterstop:  Aussie Swell Block Water Stop or approved equal</w:t>
      </w:r>
    </w:p>
    <w:p w14:paraId="2E6C216E" w14:textId="77777777" w:rsidR="002C5BEC" w:rsidRDefault="002C5BEC" w:rsidP="002C5BEC">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054B5786" w14:textId="77777777" w:rsidR="002C5BEC" w:rsidRDefault="002C5BEC" w:rsidP="002C5BEC">
      <w:pPr>
        <w:pStyle w:val="2ndindent"/>
        <w:numPr>
          <w:ilvl w:val="0"/>
          <w:numId w:val="19"/>
        </w:numPr>
        <w:jc w:val="both"/>
      </w:pPr>
      <w:r>
        <w:t xml:space="preserve">Sealant:  </w:t>
      </w:r>
      <w:r w:rsidRPr="008C0340">
        <w:t>Aussie Seal M.  Single, component polyether sealant and adhesive.</w:t>
      </w:r>
    </w:p>
    <w:p w14:paraId="36696BFF" w14:textId="77777777" w:rsidR="002C5BEC" w:rsidRDefault="002C5BEC" w:rsidP="002C5BEC">
      <w:pPr>
        <w:pStyle w:val="2ndindent"/>
        <w:numPr>
          <w:ilvl w:val="0"/>
          <w:numId w:val="19"/>
        </w:numPr>
        <w:jc w:val="both"/>
      </w:pPr>
      <w:r>
        <w:t xml:space="preserve">Termination Bar:  </w:t>
      </w:r>
      <w:r w:rsidRPr="006E5341">
        <w:t>Extruded-aluminum or formed-stainless-steel bars with upper flange to receive sealant</w:t>
      </w:r>
      <w:r>
        <w:t>.</w:t>
      </w:r>
    </w:p>
    <w:p w14:paraId="0560F7F2" w14:textId="77777777" w:rsidR="002C5BEC" w:rsidRDefault="002C5BEC" w:rsidP="002C5BEC">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7414BE60" w14:textId="77777777" w:rsidR="002C5BEC" w:rsidRDefault="002C5BEC" w:rsidP="002C5BEC">
      <w:pPr>
        <w:pStyle w:val="2ndindent"/>
        <w:numPr>
          <w:ilvl w:val="0"/>
          <w:numId w:val="19"/>
        </w:numPr>
        <w:jc w:val="both"/>
      </w:pPr>
      <w:r>
        <w:t>Base-Drain:  Bottom Drain 12” by AVM Industries, Inc.  Thickened base drain composite designed to collect water from sheet drainage pales and then discharge water through collector pipes to collection system.</w:t>
      </w:r>
    </w:p>
    <w:p w14:paraId="5AD8634E" w14:textId="77777777" w:rsidR="002C5BEC" w:rsidRDefault="002C5BEC" w:rsidP="002C5BEC">
      <w:pPr>
        <w:pStyle w:val="2ndindent"/>
        <w:numPr>
          <w:ilvl w:val="0"/>
          <w:numId w:val="19"/>
        </w:numPr>
        <w:jc w:val="both"/>
      </w:pPr>
      <w:r>
        <w:t>Spray Adhesive:  Super 77 by 3M or approved equal.  Environmentally friendly, spray adhesive for drainage panel filter fabric lap joints.</w:t>
      </w:r>
    </w:p>
    <w:p w14:paraId="3A66A00C" w14:textId="77777777" w:rsidR="002C5BEC" w:rsidRDefault="002C5BEC" w:rsidP="002C5BEC">
      <w:pPr>
        <w:pStyle w:val="2ndindent"/>
        <w:numPr>
          <w:ilvl w:val="0"/>
          <w:numId w:val="19"/>
        </w:numPr>
        <w:jc w:val="both"/>
      </w:pPr>
      <w:r>
        <w:t>Staples:  Galvanized staples approved by membrane manufacturer.  Staples for securing vertical waterproofing panels to wood lagging prior to concrete placement.</w:t>
      </w:r>
    </w:p>
    <w:p w14:paraId="0E16B7BE" w14:textId="77777777" w:rsidR="002C5BEC" w:rsidRDefault="002C5BEC" w:rsidP="002C5BEC">
      <w:pPr>
        <w:pStyle w:val="Partsections"/>
        <w:jc w:val="both"/>
      </w:pPr>
      <w:r>
        <w:t>PART 3 — EXECUTION</w:t>
      </w:r>
    </w:p>
    <w:p w14:paraId="18939D29" w14:textId="77777777" w:rsidR="002C5BEC" w:rsidRDefault="002C5BEC" w:rsidP="002C5BEC">
      <w:pPr>
        <w:pStyle w:val="Sections"/>
        <w:jc w:val="both"/>
      </w:pPr>
      <w:r>
        <w:t>3.01</w:t>
      </w:r>
      <w:r>
        <w:tab/>
        <w:t>EXECUTION</w:t>
      </w:r>
    </w:p>
    <w:p w14:paraId="7200FD04"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AF77B77" w14:textId="77777777" w:rsidR="002C5BEC" w:rsidRDefault="002C5BEC" w:rsidP="002C5BEC">
      <w:pPr>
        <w:pStyle w:val="1stindent"/>
        <w:ind w:firstLine="0"/>
        <w:jc w:val="both"/>
      </w:pPr>
    </w:p>
    <w:p w14:paraId="73484531" w14:textId="77777777" w:rsidR="002C5BEC" w:rsidRDefault="002C5BEC" w:rsidP="002C5BEC">
      <w:pPr>
        <w:pStyle w:val="Sections"/>
        <w:jc w:val="both"/>
      </w:pPr>
      <w:r>
        <w:t>3.02</w:t>
      </w:r>
      <w:r>
        <w:tab/>
        <w:t>SUBSTRATE PREPARATION</w:t>
      </w:r>
    </w:p>
    <w:p w14:paraId="36935526"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4D365F75" w14:textId="77777777" w:rsidR="002C5BEC" w:rsidRDefault="002C5BEC" w:rsidP="002C5BEC">
      <w:pPr>
        <w:pStyle w:val="1stindent"/>
        <w:numPr>
          <w:ilvl w:val="0"/>
          <w:numId w:val="2"/>
        </w:numPr>
        <w:ind w:left="1080"/>
        <w:jc w:val="both"/>
      </w:pPr>
      <w:r>
        <w:t>Horizontal Surfaces:</w:t>
      </w:r>
    </w:p>
    <w:p w14:paraId="39F8DE60" w14:textId="77777777" w:rsidR="002C5BEC" w:rsidRDefault="002C5BEC" w:rsidP="002C5BEC">
      <w:pPr>
        <w:pStyle w:val="1stindent"/>
        <w:numPr>
          <w:ilvl w:val="0"/>
          <w:numId w:val="3"/>
        </w:numPr>
        <w:ind w:left="1440"/>
        <w:jc w:val="both"/>
      </w:pPr>
      <w:r>
        <w:lastRenderedPageBreak/>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1B77DEAC" w14:textId="77777777" w:rsidR="002C5BEC" w:rsidRDefault="002C5BEC" w:rsidP="002C5BEC">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60A61F22" w14:textId="77777777" w:rsidR="002C5BEC" w:rsidRDefault="002C5BEC" w:rsidP="002C5BEC">
      <w:pPr>
        <w:pStyle w:val="1stindent"/>
        <w:numPr>
          <w:ilvl w:val="0"/>
          <w:numId w:val="2"/>
        </w:numPr>
        <w:ind w:left="1080"/>
        <w:jc w:val="both"/>
      </w:pPr>
      <w:r>
        <w:t>Vertical Surfaces:</w:t>
      </w:r>
    </w:p>
    <w:p w14:paraId="60055376" w14:textId="77777777"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14:paraId="475FB63A" w14:textId="77777777"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3DDE992D" w14:textId="77777777"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1FA71F7A" w14:textId="77777777" w:rsidR="002C5BEC" w:rsidRDefault="002C5BEC" w:rsidP="002C5BEC">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696F53C6" w14:textId="77777777" w:rsidR="002C5BEC" w:rsidRDefault="002C5BEC" w:rsidP="002C5BEC">
      <w:pPr>
        <w:pStyle w:val="1stindent"/>
        <w:numPr>
          <w:ilvl w:val="0"/>
          <w:numId w:val="2"/>
        </w:numPr>
        <w:ind w:left="1080"/>
        <w:jc w:val="both"/>
      </w:pPr>
      <w:r w:rsidRPr="006E5341">
        <w:t>Protect adjacent work areas and finish surfaces from damage or contamination from waterproofing products during installation operations.</w:t>
      </w:r>
    </w:p>
    <w:p w14:paraId="6EEDC591" w14:textId="77777777" w:rsidR="002C5BEC" w:rsidRDefault="002C5BEC" w:rsidP="002C5BEC">
      <w:pPr>
        <w:jc w:val="both"/>
      </w:pPr>
    </w:p>
    <w:p w14:paraId="32C1486F" w14:textId="77777777" w:rsidR="002C5BEC" w:rsidRDefault="002C5BEC" w:rsidP="002C5BEC">
      <w:pPr>
        <w:pStyle w:val="Sections"/>
        <w:jc w:val="both"/>
      </w:pPr>
      <w:r>
        <w:t>3.03</w:t>
      </w:r>
      <w:r>
        <w:tab/>
        <w:t>INSTALLATION, HORIZONTAL APPLICATIONS</w:t>
      </w:r>
    </w:p>
    <w:p w14:paraId="1CF114C8" w14:textId="77777777" w:rsidR="006E4B57" w:rsidRDefault="006E4B57" w:rsidP="002C5BEC">
      <w:pPr>
        <w:pStyle w:val="1stindent"/>
        <w:numPr>
          <w:ilvl w:val="0"/>
          <w:numId w:val="4"/>
        </w:numPr>
        <w:ind w:left="1080"/>
        <w:jc w:val="both"/>
      </w:pPr>
      <w:r>
        <w:t>Aussie Skin 550G</w:t>
      </w:r>
    </w:p>
    <w:p w14:paraId="40A6B63B" w14:textId="586505AC" w:rsidR="006E4B57" w:rsidRDefault="006E4B57" w:rsidP="006E4B57">
      <w:pPr>
        <w:pStyle w:val="1stindent"/>
        <w:numPr>
          <w:ilvl w:val="0"/>
          <w:numId w:val="31"/>
        </w:numPr>
        <w:jc w:val="both"/>
      </w:pPr>
      <w:r>
        <w:t xml:space="preserve">Strictly </w:t>
      </w:r>
      <w:r w:rsidR="002C5BEC">
        <w:t>comply with installation instructions in manufacturer’s published literature, including but not limited to, the following:</w:t>
      </w:r>
    </w:p>
    <w:p w14:paraId="15D91670" w14:textId="548D0286" w:rsidR="002C5BEC" w:rsidRDefault="002C5BEC" w:rsidP="006E4B57">
      <w:pPr>
        <w:pStyle w:val="1stindent"/>
        <w:numPr>
          <w:ilvl w:val="0"/>
          <w:numId w:val="31"/>
        </w:numPr>
        <w:jc w:val="both"/>
      </w:pPr>
      <w:r>
        <w:t xml:space="preserve">Place the membrane HDPE film side to the substrate with the granulated surface facing up.  </w:t>
      </w:r>
    </w:p>
    <w:p w14:paraId="443E7F8F" w14:textId="77777777" w:rsidR="002C5BEC" w:rsidRDefault="002C5BEC" w:rsidP="006E4B57">
      <w:pPr>
        <w:pStyle w:val="2ndindent"/>
        <w:numPr>
          <w:ilvl w:val="0"/>
          <w:numId w:val="31"/>
        </w:numPr>
        <w:tabs>
          <w:tab w:val="clear" w:pos="1440"/>
          <w:tab w:val="left" w:pos="1080"/>
        </w:tabs>
        <w:jc w:val="both"/>
      </w:pPr>
      <w:r>
        <w:t>Accurately position succeeding sheets to overlap the previous sheet along the selvedge.  Ensure the underside of the succeeding sheet is clean, dry and free from contamination before attempting to overlap.</w:t>
      </w:r>
    </w:p>
    <w:p w14:paraId="2CB0659F" w14:textId="77777777" w:rsidR="002C5BEC" w:rsidRPr="00923691" w:rsidRDefault="002C5BEC" w:rsidP="006E4B57">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14:paraId="16AB6316" w14:textId="6242F6C3" w:rsidR="006E4B57" w:rsidRDefault="002C5BEC" w:rsidP="006E4B57">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21B27647" w14:textId="43BD3744" w:rsidR="006E4B57" w:rsidRDefault="006E4B57" w:rsidP="006E4B57">
      <w:pPr>
        <w:pStyle w:val="2ndindent"/>
        <w:numPr>
          <w:ilvl w:val="0"/>
          <w:numId w:val="4"/>
        </w:numPr>
        <w:tabs>
          <w:tab w:val="clear" w:pos="1440"/>
        </w:tabs>
        <w:ind w:left="1080"/>
        <w:jc w:val="both"/>
      </w:pPr>
      <w:r>
        <w:t>Aussie Clay 590</w:t>
      </w:r>
    </w:p>
    <w:p w14:paraId="4CFE0923" w14:textId="521DB3E9" w:rsidR="006E4B57" w:rsidRDefault="006E4B57" w:rsidP="006E4B57">
      <w:pPr>
        <w:pStyle w:val="ListParagraph"/>
        <w:numPr>
          <w:ilvl w:val="0"/>
          <w:numId w:val="34"/>
        </w:numPr>
      </w:pP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stone or smaller and rolled flat, free from any protruding sharp edges</w:t>
      </w:r>
      <w:r>
        <w:t>.</w:t>
      </w:r>
    </w:p>
    <w:p w14:paraId="588BDFA3" w14:textId="104CEBB6" w:rsidR="006E4B57" w:rsidRDefault="006E4B57" w:rsidP="006E4B57">
      <w:pPr>
        <w:pStyle w:val="ListParagraph"/>
        <w:numPr>
          <w:ilvl w:val="0"/>
          <w:numId w:val="34"/>
        </w:numPr>
      </w:pPr>
      <w:r w:rsidRPr="006E4B57">
        <w:lastRenderedPageBreak/>
        <w:t>Place Aussie Clay directly on properly prepared substrate (dark gray geotextile side up facing installer) with adjoining edges overlapped a minimum of 4”. Stagger sheet end seams a minimum of 12”</w:t>
      </w:r>
    </w:p>
    <w:p w14:paraId="71FB4F26" w14:textId="0C287AEA" w:rsidR="006E4B57" w:rsidRDefault="006E4B57" w:rsidP="006E4B57">
      <w:pPr>
        <w:pStyle w:val="ListParagraph"/>
        <w:numPr>
          <w:ilvl w:val="0"/>
          <w:numId w:val="34"/>
        </w:numPr>
      </w:pPr>
      <w:r w:rsidRPr="006E4B57">
        <w:t>Mechanically fasten or staple Aussie Clay as required to prevent movement from construction operations or concrete placement.</w:t>
      </w:r>
    </w:p>
    <w:p w14:paraId="0800277F" w14:textId="625CBE60" w:rsidR="006E4B57" w:rsidRDefault="006E4B57" w:rsidP="006E4B57">
      <w:pPr>
        <w:pStyle w:val="ListParagraph"/>
        <w:numPr>
          <w:ilvl w:val="0"/>
          <w:numId w:val="34"/>
        </w:numPr>
      </w:pPr>
      <w:r w:rsidRPr="006E4B57">
        <w:t>When the slab is poured in sections, extend Aussie Clay a minimum 12" beyond the slab edge to enable proper overlapping.</w:t>
      </w:r>
    </w:p>
    <w:p w14:paraId="10EAFD06" w14:textId="77777777" w:rsidR="002C5BEC" w:rsidRDefault="002C5BEC" w:rsidP="002C5BEC">
      <w:pPr>
        <w:jc w:val="both"/>
      </w:pPr>
    </w:p>
    <w:p w14:paraId="21F9838F" w14:textId="77777777" w:rsidR="002C5BEC" w:rsidRDefault="002C5BEC" w:rsidP="002C5BEC">
      <w:pPr>
        <w:pStyle w:val="Sections"/>
        <w:jc w:val="both"/>
      </w:pPr>
      <w:r>
        <w:t>3.04</w:t>
      </w:r>
      <w:r>
        <w:tab/>
        <w:t>INSTALLATION, VERTICAL APPLICATIONS</w:t>
      </w:r>
    </w:p>
    <w:p w14:paraId="7C38B726" w14:textId="77777777" w:rsidR="002C5BEC" w:rsidRDefault="002C5BEC" w:rsidP="006E4B57">
      <w:pPr>
        <w:pStyle w:val="1stindent"/>
        <w:numPr>
          <w:ilvl w:val="0"/>
          <w:numId w:val="33"/>
        </w:numPr>
        <w:ind w:hanging="720"/>
        <w:jc w:val="both"/>
      </w:pPr>
      <w:r>
        <w:t>Drainage Panel:</w:t>
      </w:r>
    </w:p>
    <w:p w14:paraId="26D72178"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62BCB64"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79268A26" w14:textId="77777777"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14:paraId="568ED74E" w14:textId="77777777"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14:paraId="40E69CC9" w14:textId="77777777" w:rsidR="002C5BEC" w:rsidRDefault="002C5BEC" w:rsidP="002C5BEC">
      <w:pPr>
        <w:pStyle w:val="2ndindent"/>
        <w:numPr>
          <w:ilvl w:val="1"/>
          <w:numId w:val="6"/>
        </w:numPr>
        <w:ind w:left="1440"/>
        <w:jc w:val="both"/>
      </w:pPr>
      <w:r>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A198F80" w14:textId="4BC8A210" w:rsidR="002C5BEC" w:rsidRDefault="002C5BEC" w:rsidP="006E4B57">
      <w:pPr>
        <w:pStyle w:val="2ndindent"/>
        <w:numPr>
          <w:ilvl w:val="0"/>
          <w:numId w:val="33"/>
        </w:numPr>
        <w:tabs>
          <w:tab w:val="clear" w:pos="1440"/>
          <w:tab w:val="left" w:pos="1080"/>
        </w:tabs>
        <w:ind w:hanging="720"/>
        <w:jc w:val="both"/>
      </w:pPr>
      <w:r>
        <w:t xml:space="preserve">Aussie </w:t>
      </w:r>
      <w:r w:rsidR="00B1369E">
        <w:t>Clay 590</w:t>
      </w:r>
      <w:r>
        <w:t>:</w:t>
      </w:r>
    </w:p>
    <w:p w14:paraId="71A32273" w14:textId="76343C34" w:rsidR="002C5BEC" w:rsidRDefault="002C5BEC" w:rsidP="002C5BEC">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14:paraId="1A6D86C6"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76D80A1B" w14:textId="77777777" w:rsidR="002C5BEC" w:rsidRDefault="002C5BEC" w:rsidP="002C5BEC">
      <w:pPr>
        <w:pStyle w:val="2ndindent"/>
        <w:numPr>
          <w:ilvl w:val="0"/>
          <w:numId w:val="25"/>
        </w:numPr>
      </w:pPr>
      <w:r>
        <w:t>The membrane may be installed in any convenient length.</w:t>
      </w:r>
    </w:p>
    <w:p w14:paraId="5908A624" w14:textId="77777777" w:rsidR="002C5BEC" w:rsidRDefault="002C5BEC" w:rsidP="002C5BEC">
      <w:pPr>
        <w:pStyle w:val="2ndindent"/>
        <w:numPr>
          <w:ilvl w:val="0"/>
          <w:numId w:val="25"/>
        </w:numPr>
      </w:pPr>
      <w:r>
        <w:t>Ensure the underside of the succeeding sheet is clean, dry and free from contamination before attempting to overlap.</w:t>
      </w:r>
    </w:p>
    <w:p w14:paraId="4E7EB573" w14:textId="752D3DAE" w:rsidR="002C5BEC" w:rsidRDefault="002C5BEC" w:rsidP="002C5BEC">
      <w:pPr>
        <w:pStyle w:val="2ndindent"/>
        <w:numPr>
          <w:ilvl w:val="0"/>
          <w:numId w:val="25"/>
        </w:numPr>
      </w:pPr>
      <w:r>
        <w:t xml:space="preserve">Overlap all roll ends and cut edges by a minimum </w:t>
      </w:r>
      <w:r w:rsidR="006E0208">
        <w:t>4</w:t>
      </w:r>
      <w:r>
        <w:t xml:space="preserve"> in. and ensure the area is clean and free from contamination</w:t>
      </w:r>
      <w:r w:rsidR="006E0208">
        <w:t>.</w:t>
      </w:r>
    </w:p>
    <w:p w14:paraId="7BFB32B5" w14:textId="77777777" w:rsidR="00674F24" w:rsidRDefault="002C5BEC" w:rsidP="00674F24">
      <w:pPr>
        <w:pStyle w:val="1stindent"/>
        <w:numPr>
          <w:ilvl w:val="0"/>
          <w:numId w:val="33"/>
        </w:numPr>
        <w:ind w:left="1080"/>
        <w:jc w:val="both"/>
      </w:pPr>
      <w:r>
        <w:t>Aussie Skin 550</w:t>
      </w:r>
      <w:r w:rsidR="004C5E5B">
        <w:t>G</w:t>
      </w:r>
    </w:p>
    <w:p w14:paraId="7E94F408" w14:textId="4F460E65" w:rsidR="002C5BEC" w:rsidRDefault="002C5BEC" w:rsidP="00674F24">
      <w:pPr>
        <w:pStyle w:val="1stindent"/>
        <w:numPr>
          <w:ilvl w:val="0"/>
          <w:numId w:val="35"/>
        </w:numPr>
        <w:jc w:val="both"/>
      </w:pPr>
      <w:r>
        <w:t>Strictly comply with installation instructions in manufacturer’s published literature, including but not limited to, the following:</w:t>
      </w:r>
    </w:p>
    <w:p w14:paraId="3362D563" w14:textId="77777777" w:rsidR="002C5BEC" w:rsidRDefault="002C5BEC" w:rsidP="00674F24">
      <w:pPr>
        <w:pStyle w:val="2ndindent"/>
        <w:numPr>
          <w:ilvl w:val="0"/>
          <w:numId w:val="35"/>
        </w:numPr>
        <w:jc w:val="both"/>
      </w:pPr>
      <w:r>
        <w:t>The membrane may be installed in any convenient length, in either vertical or horizontal orientation.</w:t>
      </w:r>
    </w:p>
    <w:p w14:paraId="71A101D1" w14:textId="77777777" w:rsidR="002C5BEC" w:rsidRDefault="002C5BEC" w:rsidP="00674F24">
      <w:pPr>
        <w:pStyle w:val="2ndindent"/>
        <w:numPr>
          <w:ilvl w:val="0"/>
          <w:numId w:val="35"/>
        </w:numPr>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48CF9A5F" w14:textId="77777777" w:rsidR="002C5BEC" w:rsidRDefault="002C5BEC" w:rsidP="00674F24">
      <w:pPr>
        <w:pStyle w:val="2ndindent"/>
        <w:numPr>
          <w:ilvl w:val="0"/>
          <w:numId w:val="35"/>
        </w:numPr>
        <w:jc w:val="both"/>
      </w:pPr>
      <w:r>
        <w:t>Ensure the underside of the succeeding sheet is clean, dry and free from contamination.</w:t>
      </w:r>
    </w:p>
    <w:p w14:paraId="5F621AA2" w14:textId="77777777" w:rsidR="002C5BEC" w:rsidRDefault="002C5BEC" w:rsidP="00674F24">
      <w:pPr>
        <w:pStyle w:val="2ndindent"/>
        <w:numPr>
          <w:ilvl w:val="0"/>
          <w:numId w:val="35"/>
        </w:numPr>
        <w:jc w:val="both"/>
      </w:pPr>
      <w:r>
        <w:lastRenderedPageBreak/>
        <w:t>Back lap vertical seams with detail strip, center between sheet edges. Roll firmly to ensure a watertight seal.  Cover butt seam with sanded tape, sand facing the installer and again roll firmly.  Complete similar lap termination at roll ends and cut edges.</w:t>
      </w:r>
    </w:p>
    <w:p w14:paraId="51A496D0" w14:textId="77777777" w:rsidR="002C5BEC" w:rsidRDefault="002C5BEC" w:rsidP="00674F24">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14:paraId="323A7ADC" w14:textId="77777777" w:rsidR="002C5BEC" w:rsidRDefault="002C5BEC" w:rsidP="00674F24">
      <w:pPr>
        <w:pStyle w:val="2ndindent"/>
        <w:numPr>
          <w:ilvl w:val="0"/>
          <w:numId w:val="35"/>
        </w:numPr>
        <w:jc w:val="both"/>
      </w:pPr>
      <w:r>
        <w:t>Penetrations: For all pipe, rebar, structural and other penetrations install waterproofing system in accordance with contract documents, approved shop drawings and manufacturer’s detail for specific project condition(s).</w:t>
      </w:r>
    </w:p>
    <w:p w14:paraId="088826D6" w14:textId="77777777" w:rsidR="002C5BEC" w:rsidRDefault="002C5BEC" w:rsidP="00674F24">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14:paraId="6A469C35" w14:textId="77777777" w:rsidR="002C5BEC" w:rsidRDefault="002C5BEC" w:rsidP="002C5BEC">
      <w:pPr>
        <w:pStyle w:val="2ndindent"/>
        <w:jc w:val="both"/>
      </w:pPr>
    </w:p>
    <w:p w14:paraId="31E38D7F" w14:textId="77777777" w:rsidR="002C5BEC" w:rsidRDefault="002C5BEC" w:rsidP="002C5BEC">
      <w:pPr>
        <w:pStyle w:val="Sections"/>
        <w:jc w:val="both"/>
      </w:pPr>
      <w:r>
        <w:t>3.05</w:t>
      </w:r>
      <w:r>
        <w:tab/>
        <w:t>WATERSTOP INSTALLATION</w:t>
      </w:r>
    </w:p>
    <w:p w14:paraId="01B81EBA" w14:textId="77777777" w:rsidR="002C5BEC" w:rsidRDefault="002C5BEC" w:rsidP="002C5BEC">
      <w:pPr>
        <w:pStyle w:val="1stindent"/>
        <w:numPr>
          <w:ilvl w:val="0"/>
          <w:numId w:val="23"/>
        </w:numPr>
        <w:ind w:left="1080"/>
        <w:jc w:val="both"/>
      </w:pPr>
      <w:bookmarkStart w:id="2" w:name="_Hlk534369129"/>
      <w:r>
        <w:t>Injection Tube Waterstop: Install an injection tube waterstop between the mat slab and basement wall transition around the building perimeter and between the elevator pit walls and mat slab.  Complete installation in accordance with installation instructions in manufacturer’s published literature and inject waterstop after concrete has curing min. 28 days.</w:t>
      </w:r>
    </w:p>
    <w:p w14:paraId="0F7F7407" w14:textId="77777777" w:rsidR="002C5BEC" w:rsidRPr="009C37CE" w:rsidRDefault="002C5BEC" w:rsidP="002C5BEC">
      <w:pPr>
        <w:pStyle w:val="1stindent"/>
        <w:numPr>
          <w:ilvl w:val="0"/>
          <w:numId w:val="23"/>
        </w:numPr>
        <w:ind w:left="1080"/>
        <w:jc w:val="both"/>
      </w:pPr>
      <w:r>
        <w:t xml:space="preserve">Hydrophilic Waterstop: </w:t>
      </w:r>
      <w:r w:rsidRPr="009C37CE">
        <w:t>At typical penetrations, and cold joints install hydrophilic waterstop in accordance with installation instructions in manufacturer’s published literature, including but not limited to, the following:</w:t>
      </w:r>
    </w:p>
    <w:p w14:paraId="2792FBB3" w14:textId="77777777" w:rsidR="002C5BEC" w:rsidRDefault="002C5BEC" w:rsidP="002C5BEC">
      <w:pPr>
        <w:pStyle w:val="2ndindent"/>
        <w:numPr>
          <w:ilvl w:val="0"/>
          <w:numId w:val="21"/>
        </w:numPr>
        <w:ind w:left="1440"/>
        <w:jc w:val="both"/>
      </w:pPr>
      <w:r w:rsidRPr="00557A91">
        <w:t>Surfaces should be clean and dry. Remove all dirt, rocks, rust, debris or other foreign matter that might inhibit the adhesive from bonding to the concrete. Do not install Aussie Swell in standing water.</w:t>
      </w:r>
    </w:p>
    <w:p w14:paraId="4CCED3A0"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3599738C" w14:textId="77777777" w:rsidR="002C5BEC" w:rsidRPr="009C37CE" w:rsidRDefault="002C5BEC" w:rsidP="002C5BEC">
      <w:pPr>
        <w:pStyle w:val="2ndindent"/>
        <w:numPr>
          <w:ilvl w:val="0"/>
          <w:numId w:val="21"/>
        </w:numPr>
        <w:ind w:left="1440"/>
        <w:jc w:val="both"/>
      </w:pPr>
      <w:r w:rsidRPr="009C37CE">
        <w:t>Mechanical fasteners should not be used to secure product alone, but may be used in conjunction with Aussie Seal M.</w:t>
      </w:r>
    </w:p>
    <w:p w14:paraId="5AF29434" w14:textId="77777777" w:rsidR="002C5BEC" w:rsidRPr="009C37CE" w:rsidRDefault="002C5BEC" w:rsidP="002C5BEC">
      <w:pPr>
        <w:pStyle w:val="2ndindent"/>
        <w:numPr>
          <w:ilvl w:val="0"/>
          <w:numId w:val="21"/>
        </w:numPr>
        <w:ind w:left="1440"/>
        <w:jc w:val="both"/>
      </w:pPr>
      <w:r w:rsidRPr="00557A91">
        <w:t>Tightly butt coil ends together to form a continuous waterstop (do not overlap coil ends). Place in maximum practical lengths to minimize coil end joints.</w:t>
      </w:r>
    </w:p>
    <w:bookmarkEnd w:id="2"/>
    <w:p w14:paraId="272C80A2" w14:textId="77777777" w:rsidR="002C5BEC" w:rsidRDefault="002C5BEC" w:rsidP="002C5BEC">
      <w:pPr>
        <w:pStyle w:val="2ndindent"/>
        <w:ind w:firstLine="0"/>
        <w:jc w:val="both"/>
      </w:pPr>
    </w:p>
    <w:p w14:paraId="714F9659" w14:textId="77777777" w:rsidR="002C5BEC" w:rsidRDefault="002C5BEC" w:rsidP="002C5BEC">
      <w:pPr>
        <w:pStyle w:val="Sections"/>
        <w:jc w:val="both"/>
      </w:pPr>
      <w:bookmarkStart w:id="3" w:name="_Hlk534367600"/>
      <w:r>
        <w:t>3.06</w:t>
      </w:r>
      <w:r>
        <w:tab/>
        <w:t>FIELD QUALITY CONTROL</w:t>
      </w:r>
    </w:p>
    <w:bookmarkEnd w:id="3"/>
    <w:p w14:paraId="1547C9D3"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7E164FEE" w14:textId="77777777" w:rsidR="002C5BEC" w:rsidRPr="005A59BC" w:rsidRDefault="002C5BEC" w:rsidP="002C5BEC">
      <w:pPr>
        <w:pStyle w:val="Sections"/>
        <w:jc w:val="both"/>
      </w:pPr>
    </w:p>
    <w:p w14:paraId="39056B13" w14:textId="77777777" w:rsidR="002C5BEC" w:rsidRDefault="002C5BEC" w:rsidP="002C5BEC">
      <w:pPr>
        <w:pStyle w:val="Sections"/>
        <w:jc w:val="both"/>
      </w:pPr>
    </w:p>
    <w:p w14:paraId="1FE99D6F" w14:textId="77777777" w:rsidR="002C5BEC" w:rsidRDefault="002C5BEC" w:rsidP="002C5BEC">
      <w:pPr>
        <w:pStyle w:val="Sections"/>
        <w:jc w:val="both"/>
      </w:pPr>
      <w:r>
        <w:t>3.07</w:t>
      </w:r>
      <w:r>
        <w:tab/>
        <w:t>PROTECTION</w:t>
      </w:r>
    </w:p>
    <w:p w14:paraId="60496385"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7A7BC7FE"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79B463F0" w14:textId="77777777" w:rsidR="002C5BEC" w:rsidRDefault="002C5BEC" w:rsidP="002C5BEC">
      <w:pPr>
        <w:pStyle w:val="1stindent"/>
        <w:numPr>
          <w:ilvl w:val="0"/>
          <w:numId w:val="7"/>
        </w:numPr>
        <w:ind w:left="1080"/>
        <w:jc w:val="both"/>
      </w:pPr>
      <w:r>
        <w:t xml:space="preserve">Protect membrane during concrete placement from overspray with polyethylene sheeting or other approved means.  Remove contamination and cured overspray material from membrane </w:t>
      </w:r>
      <w:r>
        <w:lastRenderedPageBreak/>
        <w:t>with mechanical means, taking extra care to not damage the waterproofing, prior to further placement of adjoining concrete.</w:t>
      </w:r>
    </w:p>
    <w:p w14:paraId="186AFA62" w14:textId="77777777" w:rsidR="002C5BEC" w:rsidRDefault="002C5BEC" w:rsidP="002C5BEC">
      <w:pPr>
        <w:pStyle w:val="1stindent"/>
        <w:numPr>
          <w:ilvl w:val="0"/>
          <w:numId w:val="7"/>
        </w:numPr>
        <w:ind w:left="1080"/>
        <w:jc w:val="both"/>
      </w:pPr>
      <w:r>
        <w:t>Do not permit vehicular traffic on unprotected membrane.</w:t>
      </w:r>
    </w:p>
    <w:p w14:paraId="5B142F62"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306A9BC4" w14:textId="77777777"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14:paraId="04E68DE4" w14:textId="77777777" w:rsidR="002C5BEC" w:rsidRDefault="002C5BEC" w:rsidP="002C5BEC">
      <w:pPr>
        <w:pStyle w:val="Sections"/>
      </w:pPr>
    </w:p>
    <w:p w14:paraId="1BDE1595" w14:textId="77777777" w:rsidR="002C5BEC" w:rsidRDefault="002C5BEC" w:rsidP="002C5BEC">
      <w:pPr>
        <w:pStyle w:val="Sections"/>
      </w:pPr>
    </w:p>
    <w:p w14:paraId="31EEBFFC" w14:textId="77777777" w:rsidR="002C5BEC" w:rsidRDefault="002C5BEC" w:rsidP="002C5BEC">
      <w:pPr>
        <w:pStyle w:val="Sections"/>
      </w:pPr>
    </w:p>
    <w:p w14:paraId="2F47EBA2" w14:textId="77777777" w:rsidR="002C5BEC" w:rsidRDefault="002C5BEC" w:rsidP="002C5BEC">
      <w:pPr>
        <w:pStyle w:val="Sections"/>
        <w:jc w:val="center"/>
      </w:pPr>
      <w:r>
        <w:t>END OF SECTION</w:t>
      </w:r>
    </w:p>
    <w:p w14:paraId="75276B75" w14:textId="77777777" w:rsidR="002C5BEC" w:rsidRDefault="002C5BEC" w:rsidP="002C5BEC">
      <w:pPr>
        <w:pStyle w:val="Sections"/>
      </w:pPr>
    </w:p>
    <w:p w14:paraId="04525DE5" w14:textId="77777777" w:rsidR="002C5BEC" w:rsidRDefault="002C5BEC" w:rsidP="002C5BEC">
      <w:pPr>
        <w:pStyle w:val="Sections"/>
      </w:pPr>
    </w:p>
    <w:p w14:paraId="66E8CD5E" w14:textId="77777777" w:rsidR="002C5BEC" w:rsidRDefault="002C5BEC" w:rsidP="002C5BEC">
      <w:pPr>
        <w:pStyle w:val="Sections"/>
      </w:pPr>
    </w:p>
    <w:p w14:paraId="0C1B6B50" w14:textId="77777777" w:rsidR="002C5BEC" w:rsidRDefault="002C5BEC" w:rsidP="002C5BEC">
      <w:pPr>
        <w:pStyle w:val="Sections"/>
      </w:pPr>
    </w:p>
    <w:p w14:paraId="12F09F93" w14:textId="77777777" w:rsidR="002C5BEC" w:rsidRDefault="002C5BEC" w:rsidP="002C5BEC">
      <w:pPr>
        <w:pStyle w:val="lastline"/>
        <w:spacing w:before="80"/>
      </w:pPr>
    </w:p>
    <w:p w14:paraId="34269721" w14:textId="77777777" w:rsidR="002C5BEC" w:rsidRDefault="002C5BEC" w:rsidP="002C5BEC">
      <w:pPr>
        <w:pStyle w:val="ProductName"/>
      </w:pPr>
    </w:p>
    <w:p w14:paraId="4780A6D4" w14:textId="77777777" w:rsidR="00143C9F" w:rsidRDefault="00C6589A"/>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32F4D" w14:textId="77777777" w:rsidR="00A24DB4" w:rsidRDefault="00A24DB4">
      <w:r>
        <w:separator/>
      </w:r>
    </w:p>
  </w:endnote>
  <w:endnote w:type="continuationSeparator" w:id="0">
    <w:p w14:paraId="65A81A66" w14:textId="77777777" w:rsidR="00A24DB4" w:rsidRDefault="00A24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3BA2" w14:textId="77777777" w:rsidR="005F18CA" w:rsidRDefault="002C5BEC">
    <w:pPr>
      <w:pStyle w:val="Footer"/>
      <w:jc w:val="center"/>
      <w:rPr>
        <w:rStyle w:val="PageNumber"/>
      </w:rPr>
    </w:pPr>
    <w:r>
      <w:rPr>
        <w:rStyle w:val="PageNumber"/>
      </w:rPr>
      <w:t>PRE-APPLIED SHEET MEMBRANE WATERPROOFING</w:t>
    </w:r>
  </w:p>
  <w:p w14:paraId="10F58414" w14:textId="77777777"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D8BF05" w14:textId="77777777" w:rsidR="005F18CA" w:rsidRDefault="00C6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B5A98" w14:textId="77777777" w:rsidR="00A24DB4" w:rsidRDefault="00A24DB4">
      <w:r>
        <w:separator/>
      </w:r>
    </w:p>
  </w:footnote>
  <w:footnote w:type="continuationSeparator" w:id="0">
    <w:p w14:paraId="14D7BBCD" w14:textId="77777777" w:rsidR="00A24DB4" w:rsidRDefault="00A24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92A81" w14:textId="77777777"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4C606397" w14:textId="77777777"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28D971B2" w14:textId="77777777" w:rsidR="005F18CA" w:rsidRPr="0065724C" w:rsidRDefault="00C6589A"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AA3C9B"/>
    <w:multiLevelType w:val="hybridMultilevel"/>
    <w:tmpl w:val="C582A310"/>
    <w:lvl w:ilvl="0" w:tplc="4366142C">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C280E"/>
    <w:multiLevelType w:val="hybridMultilevel"/>
    <w:tmpl w:val="66646F68"/>
    <w:lvl w:ilvl="0" w:tplc="04090015">
      <w:start w:val="1"/>
      <w:numFmt w:val="upp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4493D"/>
    <w:multiLevelType w:val="hybridMultilevel"/>
    <w:tmpl w:val="3A94AECE"/>
    <w:lvl w:ilvl="0" w:tplc="25E40E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865573"/>
    <w:multiLevelType w:val="hybridMultilevel"/>
    <w:tmpl w:val="946A30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43D4637"/>
    <w:multiLevelType w:val="hybridMultilevel"/>
    <w:tmpl w:val="544A09C2"/>
    <w:lvl w:ilvl="0" w:tplc="89B0C86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1A02841"/>
    <w:multiLevelType w:val="multilevel"/>
    <w:tmpl w:val="C78A884E"/>
    <w:lvl w:ilvl="0">
      <w:start w:val="1"/>
      <w:numFmt w:val="decimal"/>
      <w:lvlText w:val="%1."/>
      <w:lvlJc w:val="left"/>
      <w:pPr>
        <w:ind w:left="1800" w:hanging="360"/>
      </w:pPr>
    </w:lvl>
    <w:lvl w:ilvl="1">
      <w:start w:val="1"/>
      <w:numFmt w:val="decimalZero"/>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0"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5A0D0106"/>
    <w:multiLevelType w:val="hybridMultilevel"/>
    <w:tmpl w:val="07BC049C"/>
    <w:lvl w:ilvl="0" w:tplc="587867AC">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444791"/>
    <w:multiLevelType w:val="hybridMultilevel"/>
    <w:tmpl w:val="BD4CA85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0557508"/>
    <w:multiLevelType w:val="hybridMultilevel"/>
    <w:tmpl w:val="7D801B4E"/>
    <w:lvl w:ilvl="0" w:tplc="04090015">
      <w:start w:val="1"/>
      <w:numFmt w:val="upperLetter"/>
      <w:lvlText w:val="%1."/>
      <w:lvlJc w:val="left"/>
      <w:pPr>
        <w:ind w:left="1080" w:hanging="360"/>
      </w:pPr>
    </w:lvl>
    <w:lvl w:ilvl="1" w:tplc="53EAA2C6">
      <w:start w:val="1"/>
      <w:numFmt w:val="decimal"/>
      <w:lvlText w:val="%2."/>
      <w:lvlJc w:val="left"/>
      <w:pPr>
        <w:ind w:left="1710" w:hanging="360"/>
      </w:pPr>
      <w:rPr>
        <w:color w:val="auto"/>
      </w:rPr>
    </w:lvl>
    <w:lvl w:ilvl="2" w:tplc="030AD5C2">
      <w:start w:val="1"/>
      <w:numFmt w:val="upperLetter"/>
      <w:lvlText w:val="%3&gt;"/>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BE0B89"/>
    <w:multiLevelType w:val="hybridMultilevel"/>
    <w:tmpl w:val="91C25C80"/>
    <w:lvl w:ilvl="0" w:tplc="23607F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57E368F"/>
    <w:multiLevelType w:val="hybridMultilevel"/>
    <w:tmpl w:val="147C5036"/>
    <w:lvl w:ilvl="0" w:tplc="F0DE2B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666E1B"/>
    <w:multiLevelType w:val="hybridMultilevel"/>
    <w:tmpl w:val="8098EBF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26"/>
  </w:num>
  <w:num w:numId="4">
    <w:abstractNumId w:val="35"/>
  </w:num>
  <w:num w:numId="5">
    <w:abstractNumId w:val="39"/>
  </w:num>
  <w:num w:numId="6">
    <w:abstractNumId w:val="36"/>
  </w:num>
  <w:num w:numId="7">
    <w:abstractNumId w:val="33"/>
  </w:num>
  <w:num w:numId="8">
    <w:abstractNumId w:val="20"/>
  </w:num>
  <w:num w:numId="9">
    <w:abstractNumId w:val="16"/>
  </w:num>
  <w:num w:numId="10">
    <w:abstractNumId w:val="7"/>
  </w:num>
  <w:num w:numId="11">
    <w:abstractNumId w:val="22"/>
  </w:num>
  <w:num w:numId="12">
    <w:abstractNumId w:val="15"/>
  </w:num>
  <w:num w:numId="13">
    <w:abstractNumId w:val="29"/>
  </w:num>
  <w:num w:numId="14">
    <w:abstractNumId w:val="42"/>
  </w:num>
  <w:num w:numId="15">
    <w:abstractNumId w:val="5"/>
  </w:num>
  <w:num w:numId="16">
    <w:abstractNumId w:val="30"/>
  </w:num>
  <w:num w:numId="17">
    <w:abstractNumId w:val="4"/>
  </w:num>
  <w:num w:numId="18">
    <w:abstractNumId w:val="18"/>
  </w:num>
  <w:num w:numId="19">
    <w:abstractNumId w:val="1"/>
  </w:num>
  <w:num w:numId="20">
    <w:abstractNumId w:val="6"/>
  </w:num>
  <w:num w:numId="21">
    <w:abstractNumId w:val="0"/>
  </w:num>
  <w:num w:numId="22">
    <w:abstractNumId w:val="25"/>
  </w:num>
  <w:num w:numId="23">
    <w:abstractNumId w:val="27"/>
  </w:num>
  <w:num w:numId="24">
    <w:abstractNumId w:val="17"/>
  </w:num>
  <w:num w:numId="25">
    <w:abstractNumId w:val="12"/>
  </w:num>
  <w:num w:numId="26">
    <w:abstractNumId w:val="34"/>
  </w:num>
  <w:num w:numId="27">
    <w:abstractNumId w:val="2"/>
  </w:num>
  <w:num w:numId="28">
    <w:abstractNumId w:val="10"/>
  </w:num>
  <w:num w:numId="29">
    <w:abstractNumId w:val="37"/>
  </w:num>
  <w:num w:numId="30">
    <w:abstractNumId w:val="32"/>
  </w:num>
  <w:num w:numId="31">
    <w:abstractNumId w:val="21"/>
  </w:num>
  <w:num w:numId="32">
    <w:abstractNumId w:val="24"/>
  </w:num>
  <w:num w:numId="33">
    <w:abstractNumId w:val="8"/>
  </w:num>
  <w:num w:numId="34">
    <w:abstractNumId w:val="14"/>
  </w:num>
  <w:num w:numId="35">
    <w:abstractNumId w:val="28"/>
  </w:num>
  <w:num w:numId="36">
    <w:abstractNumId w:val="3"/>
  </w:num>
  <w:num w:numId="37">
    <w:abstractNumId w:val="41"/>
  </w:num>
  <w:num w:numId="38">
    <w:abstractNumId w:val="31"/>
  </w:num>
  <w:num w:numId="39">
    <w:abstractNumId w:val="9"/>
  </w:num>
  <w:num w:numId="40">
    <w:abstractNumId w:val="13"/>
  </w:num>
  <w:num w:numId="41">
    <w:abstractNumId w:val="38"/>
  </w:num>
  <w:num w:numId="42">
    <w:abstractNumId w:val="40"/>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3MjQ0NTC0NDSwNDBV0lEKTi0uzszPAykwqgUARylSCywAAAA="/>
  </w:docVars>
  <w:rsids>
    <w:rsidRoot w:val="002C5BEC"/>
    <w:rsid w:val="000459E0"/>
    <w:rsid w:val="0015792A"/>
    <w:rsid w:val="002A0B1B"/>
    <w:rsid w:val="002C4527"/>
    <w:rsid w:val="002C5BEC"/>
    <w:rsid w:val="00336EF0"/>
    <w:rsid w:val="00356A8A"/>
    <w:rsid w:val="003728C3"/>
    <w:rsid w:val="00387310"/>
    <w:rsid w:val="004769A9"/>
    <w:rsid w:val="004C5E5B"/>
    <w:rsid w:val="005B19D2"/>
    <w:rsid w:val="005B28E7"/>
    <w:rsid w:val="005F6177"/>
    <w:rsid w:val="00674F24"/>
    <w:rsid w:val="00683791"/>
    <w:rsid w:val="006A0B31"/>
    <w:rsid w:val="006E0208"/>
    <w:rsid w:val="006E4B57"/>
    <w:rsid w:val="006F17F6"/>
    <w:rsid w:val="007272EE"/>
    <w:rsid w:val="007F2409"/>
    <w:rsid w:val="00803250"/>
    <w:rsid w:val="0080420E"/>
    <w:rsid w:val="0084683F"/>
    <w:rsid w:val="00877D33"/>
    <w:rsid w:val="008A2E3F"/>
    <w:rsid w:val="009776EB"/>
    <w:rsid w:val="009F4B0B"/>
    <w:rsid w:val="00A06E3F"/>
    <w:rsid w:val="00A24DB4"/>
    <w:rsid w:val="00AC37BF"/>
    <w:rsid w:val="00B1369E"/>
    <w:rsid w:val="00B62639"/>
    <w:rsid w:val="00B91422"/>
    <w:rsid w:val="00BD5E0E"/>
    <w:rsid w:val="00BE34A2"/>
    <w:rsid w:val="00C6589A"/>
    <w:rsid w:val="00C659F9"/>
    <w:rsid w:val="00CC4F4F"/>
    <w:rsid w:val="00D860E1"/>
    <w:rsid w:val="00DF2AAB"/>
    <w:rsid w:val="00ED223E"/>
    <w:rsid w:val="00EE6D26"/>
    <w:rsid w:val="00F2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 w:type="character" w:styleId="Hyperlink">
    <w:name w:val="Hyperlink"/>
    <w:basedOn w:val="DefaultParagraphFont"/>
    <w:uiPriority w:val="99"/>
    <w:unhideWhenUsed/>
    <w:rsid w:val="00BE34A2"/>
    <w:rPr>
      <w:color w:val="0563C1" w:themeColor="hyperlink"/>
      <w:u w:val="single"/>
    </w:rPr>
  </w:style>
  <w:style w:type="character" w:styleId="PlaceholderText">
    <w:name w:val="Placeholder Text"/>
    <w:basedOn w:val="DefaultParagraphFont"/>
    <w:uiPriority w:val="99"/>
    <w:semiHidden/>
    <w:rsid w:val="00B626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3775</Words>
  <Characters>21522</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James Glade</cp:lastModifiedBy>
  <cp:revision>2</cp:revision>
  <dcterms:created xsi:type="dcterms:W3CDTF">2021-05-11T15:49:00Z</dcterms:created>
  <dcterms:modified xsi:type="dcterms:W3CDTF">2021-05-11T15:49:00Z</dcterms:modified>
</cp:coreProperties>
</file>